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1892" w14:textId="77777777" w:rsidR="00105CD8" w:rsidRPr="00105CD8" w:rsidRDefault="00105CD8" w:rsidP="00BC5712">
      <w:pPr>
        <w:pStyle w:val="Default"/>
        <w:rPr>
          <w:b/>
          <w:bCs/>
          <w:sz w:val="23"/>
          <w:szCs w:val="23"/>
        </w:rPr>
      </w:pPr>
    </w:p>
    <w:p w14:paraId="6E576334" w14:textId="17FFA502" w:rsidR="00105CD8" w:rsidRPr="00105CD8" w:rsidRDefault="00BC5712" w:rsidP="00105CD8">
      <w:pPr>
        <w:pStyle w:val="Default"/>
        <w:jc w:val="center"/>
        <w:rPr>
          <w:sz w:val="23"/>
          <w:szCs w:val="23"/>
        </w:rPr>
      </w:pPr>
      <w:r>
        <w:rPr>
          <w:rFonts w:eastAsia="Times New Roman"/>
          <w:noProof/>
        </w:rPr>
        <w:drawing>
          <wp:inline distT="0" distB="0" distL="114300" distR="114300" wp14:anchorId="4569EF7B" wp14:editId="0C150C8A">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7"/>
                    <a:srcRect/>
                    <a:stretch>
                      <a:fillRect/>
                    </a:stretch>
                  </pic:blipFill>
                  <pic:spPr>
                    <a:xfrm>
                      <a:off x="0" y="0"/>
                      <a:ext cx="1374775" cy="565785"/>
                    </a:xfrm>
                    <a:prstGeom prst="rect">
                      <a:avLst/>
                    </a:prstGeom>
                    <a:ln/>
                  </pic:spPr>
                </pic:pic>
              </a:graphicData>
            </a:graphic>
          </wp:inline>
        </w:drawing>
      </w:r>
    </w:p>
    <w:tbl>
      <w:tblPr>
        <w:tblW w:w="10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5"/>
        <w:gridCol w:w="3261"/>
        <w:gridCol w:w="2604"/>
      </w:tblGrid>
      <w:tr w:rsidR="00BC5712" w14:paraId="6850E4C6" w14:textId="77777777" w:rsidTr="0021154C">
        <w:trPr>
          <w:trHeight w:val="402"/>
          <w:jc w:val="center"/>
        </w:trPr>
        <w:tc>
          <w:tcPr>
            <w:tcW w:w="10180" w:type="dxa"/>
            <w:gridSpan w:val="3"/>
            <w:vAlign w:val="center"/>
          </w:tcPr>
          <w:p w14:paraId="7F29F706" w14:textId="4CAD1852" w:rsidR="00DE365E" w:rsidRDefault="00BC5712" w:rsidP="0021154C">
            <w:pPr>
              <w:spacing w:after="0" w:line="240"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Trimester: </w:t>
            </w:r>
            <w:r w:rsidR="00552F2A">
              <w:rPr>
                <w:rFonts w:ascii="Times New Roman" w:eastAsia="Times New Roman" w:hAnsi="Times New Roman" w:cs="Times New Roman"/>
                <w:b/>
                <w:sz w:val="24"/>
                <w:szCs w:val="24"/>
              </w:rPr>
              <w:t>November</w:t>
            </w:r>
            <w:r w:rsidR="0065568D">
              <w:rPr>
                <w:rFonts w:ascii="Times New Roman" w:eastAsia="Times New Roman" w:hAnsi="Times New Roman" w:cs="Times New Roman"/>
                <w:b/>
                <w:sz w:val="24"/>
                <w:szCs w:val="24"/>
              </w:rPr>
              <w:t xml:space="preserve"> </w:t>
            </w:r>
            <w:r w:rsidR="00AB1506">
              <w:rPr>
                <w:rFonts w:ascii="Times New Roman" w:eastAsia="Times New Roman" w:hAnsi="Times New Roman" w:cs="Times New Roman"/>
                <w:b/>
                <w:sz w:val="24"/>
                <w:szCs w:val="24"/>
              </w:rPr>
              <w:t xml:space="preserve">24 </w:t>
            </w:r>
          </w:p>
          <w:p w14:paraId="37E5072C" w14:textId="1BC8FDCA" w:rsidR="00BC5712" w:rsidRDefault="00BC5712" w:rsidP="0021154C">
            <w:pPr>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Examination: </w:t>
            </w:r>
            <w:r w:rsidR="0065568D">
              <w:rPr>
                <w:rFonts w:ascii="Times New Roman" w:eastAsia="Times New Roman" w:hAnsi="Times New Roman" w:cs="Times New Roman"/>
                <w:b/>
                <w:sz w:val="24"/>
                <w:szCs w:val="24"/>
              </w:rPr>
              <w:t xml:space="preserve">Supplementary </w:t>
            </w:r>
            <w:r w:rsidR="00DE365E">
              <w:rPr>
                <w:rFonts w:ascii="Times New Roman" w:eastAsia="Times New Roman" w:hAnsi="Times New Roman" w:cs="Times New Roman"/>
                <w:b/>
                <w:sz w:val="24"/>
                <w:szCs w:val="24"/>
              </w:rPr>
              <w:t xml:space="preserve"> Examination</w:t>
            </w:r>
          </w:p>
        </w:tc>
      </w:tr>
      <w:tr w:rsidR="00BC5712" w14:paraId="550BA2C1" w14:textId="77777777" w:rsidTr="0021154C">
        <w:trPr>
          <w:trHeight w:val="402"/>
          <w:jc w:val="center"/>
        </w:trPr>
        <w:tc>
          <w:tcPr>
            <w:tcW w:w="4315" w:type="dxa"/>
            <w:vAlign w:val="center"/>
          </w:tcPr>
          <w:p w14:paraId="02655CD8" w14:textId="0AE6E5A6"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 xml:space="preserve">Program code: </w:t>
            </w:r>
          </w:p>
          <w:p w14:paraId="05A786F1" w14:textId="6B947C51"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 xml:space="preserve">Program: </w:t>
            </w:r>
            <w:r w:rsidR="00AC65D3">
              <w:rPr>
                <w:rFonts w:ascii="Times New Roman" w:eastAsia="Times New Roman" w:hAnsi="Times New Roman" w:cs="Times New Roman"/>
                <w:b/>
                <w:bCs/>
                <w:sz w:val="24"/>
                <w:szCs w:val="24"/>
              </w:rPr>
              <w:t xml:space="preserve">Working </w:t>
            </w:r>
            <w:r w:rsidR="00A4286A">
              <w:rPr>
                <w:rFonts w:ascii="Times New Roman" w:eastAsia="Times New Roman" w:hAnsi="Times New Roman" w:cs="Times New Roman"/>
                <w:b/>
                <w:bCs/>
                <w:sz w:val="24"/>
                <w:szCs w:val="24"/>
              </w:rPr>
              <w:t>E</w:t>
            </w:r>
            <w:r w:rsidR="00AC65D3">
              <w:rPr>
                <w:rFonts w:ascii="Times New Roman" w:eastAsia="Times New Roman" w:hAnsi="Times New Roman" w:cs="Times New Roman"/>
                <w:b/>
                <w:bCs/>
                <w:sz w:val="24"/>
                <w:szCs w:val="24"/>
              </w:rPr>
              <w:t xml:space="preserve">xecutives </w:t>
            </w:r>
            <w:r w:rsidR="00F94C56">
              <w:rPr>
                <w:rFonts w:ascii="Times New Roman" w:eastAsia="Times New Roman" w:hAnsi="Times New Roman" w:cs="Times New Roman"/>
                <w:b/>
                <w:bCs/>
                <w:sz w:val="24"/>
                <w:szCs w:val="24"/>
              </w:rPr>
              <w:t>(</w:t>
            </w:r>
            <w:r w:rsidR="00AC65D3">
              <w:rPr>
                <w:rFonts w:ascii="Times New Roman" w:eastAsia="Times New Roman" w:hAnsi="Times New Roman" w:cs="Times New Roman"/>
                <w:b/>
                <w:bCs/>
                <w:sz w:val="24"/>
                <w:szCs w:val="24"/>
              </w:rPr>
              <w:t>Timespro</w:t>
            </w:r>
            <w:r w:rsidR="00F94C56">
              <w:rPr>
                <w:rFonts w:ascii="Times New Roman" w:eastAsia="Times New Roman" w:hAnsi="Times New Roman" w:cs="Times New Roman"/>
                <w:b/>
                <w:bCs/>
                <w:sz w:val="24"/>
                <w:szCs w:val="24"/>
              </w:rPr>
              <w:t xml:space="preserve"> Batch 1 Semester 1)</w:t>
            </w:r>
          </w:p>
        </w:tc>
        <w:tc>
          <w:tcPr>
            <w:tcW w:w="3261" w:type="dxa"/>
            <w:vAlign w:val="center"/>
          </w:tcPr>
          <w:p w14:paraId="06F06F13" w14:textId="6FD8812A"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Class:</w:t>
            </w:r>
            <w:r w:rsidR="00AC65D3">
              <w:rPr>
                <w:rFonts w:ascii="Times New Roman" w:eastAsia="Times New Roman" w:hAnsi="Times New Roman" w:cs="Times New Roman"/>
                <w:b/>
                <w:bCs/>
                <w:sz w:val="24"/>
                <w:szCs w:val="24"/>
              </w:rPr>
              <w:t xml:space="preserve"> </w:t>
            </w:r>
            <w:r w:rsidR="00EE7FD9">
              <w:rPr>
                <w:rFonts w:ascii="Times New Roman" w:eastAsia="Times New Roman" w:hAnsi="Times New Roman" w:cs="Times New Roman"/>
                <w:b/>
                <w:bCs/>
                <w:sz w:val="24"/>
                <w:szCs w:val="24"/>
              </w:rPr>
              <w:t>FY</w:t>
            </w:r>
          </w:p>
        </w:tc>
        <w:tc>
          <w:tcPr>
            <w:tcW w:w="2604" w:type="dxa"/>
            <w:vAlign w:val="center"/>
          </w:tcPr>
          <w:p w14:paraId="50E1D3C1" w14:textId="2B1AF939" w:rsidR="00BC5712" w:rsidRPr="00DE365E" w:rsidRDefault="00C829A9" w:rsidP="0021154C">
            <w:pPr>
              <w:spacing w:after="0" w:line="240" w:lineRule="auto"/>
              <w:ind w:hanging="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Semes</w:t>
            </w:r>
            <w:r w:rsidR="00BC5712" w:rsidRPr="00DE365E">
              <w:rPr>
                <w:rFonts w:ascii="Times New Roman" w:eastAsia="Times New Roman" w:hAnsi="Times New Roman" w:cs="Times New Roman"/>
                <w:b/>
                <w:bCs/>
                <w:sz w:val="24"/>
                <w:szCs w:val="24"/>
              </w:rPr>
              <w:t xml:space="preserve">ter: </w:t>
            </w:r>
          </w:p>
          <w:p w14:paraId="028575FA" w14:textId="5FE0222A" w:rsidR="00BC5712" w:rsidRPr="00DE365E" w:rsidRDefault="00EE7FD9" w:rsidP="0021154C">
            <w:pPr>
              <w:spacing w:after="0" w:line="240" w:lineRule="auto"/>
              <w:ind w:hanging="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 Trim</w:t>
            </w:r>
          </w:p>
        </w:tc>
      </w:tr>
      <w:tr w:rsidR="00BC5712" w14:paraId="1B97BD48" w14:textId="77777777" w:rsidTr="00BC5712">
        <w:trPr>
          <w:trHeight w:val="737"/>
          <w:jc w:val="center"/>
        </w:trPr>
        <w:tc>
          <w:tcPr>
            <w:tcW w:w="4315" w:type="dxa"/>
            <w:vAlign w:val="center"/>
          </w:tcPr>
          <w:p w14:paraId="3A6FA307" w14:textId="77777777"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 xml:space="preserve">Name of the Constituent College: </w:t>
            </w:r>
          </w:p>
          <w:p w14:paraId="67CE1703" w14:textId="77777777"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K. J. Somaiya Institute of Management</w:t>
            </w:r>
          </w:p>
        </w:tc>
        <w:tc>
          <w:tcPr>
            <w:tcW w:w="5865" w:type="dxa"/>
            <w:gridSpan w:val="2"/>
            <w:vAlign w:val="center"/>
          </w:tcPr>
          <w:p w14:paraId="6855B544" w14:textId="77777777"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 xml:space="preserve">Name of the department/Section/Center: </w:t>
            </w:r>
          </w:p>
          <w:p w14:paraId="3B17D01D" w14:textId="441B4369" w:rsidR="00BC5712" w:rsidRPr="00DE365E" w:rsidRDefault="00EE7FD9" w:rsidP="0021154C">
            <w:pPr>
              <w:spacing w:after="0" w:line="240" w:lineRule="auto"/>
              <w:ind w:hanging="2"/>
              <w:rPr>
                <w:rFonts w:ascii="Times New Roman" w:eastAsia="Times New Roman" w:hAnsi="Times New Roman" w:cs="Times New Roman"/>
                <w:b/>
                <w:bCs/>
                <w:color w:val="FF0000"/>
                <w:sz w:val="24"/>
                <w:szCs w:val="24"/>
              </w:rPr>
            </w:pPr>
            <w:r w:rsidRPr="00EE7FD9">
              <w:rPr>
                <w:rFonts w:ascii="Times New Roman" w:eastAsia="Times New Roman" w:hAnsi="Times New Roman" w:cs="Times New Roman"/>
                <w:b/>
                <w:bCs/>
                <w:color w:val="000000" w:themeColor="text1"/>
                <w:sz w:val="24"/>
                <w:szCs w:val="24"/>
              </w:rPr>
              <w:t>Operations &amp; SCM</w:t>
            </w:r>
          </w:p>
        </w:tc>
      </w:tr>
      <w:tr w:rsidR="00BC5712" w14:paraId="44D9B9B0" w14:textId="77777777" w:rsidTr="0021154C">
        <w:trPr>
          <w:trHeight w:val="336"/>
          <w:jc w:val="center"/>
        </w:trPr>
        <w:tc>
          <w:tcPr>
            <w:tcW w:w="4315" w:type="dxa"/>
            <w:vAlign w:val="center"/>
          </w:tcPr>
          <w:p w14:paraId="27453758" w14:textId="128A1AE3"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 xml:space="preserve">Course Code: </w:t>
            </w:r>
            <w:r w:rsidR="00823A15" w:rsidRPr="00823A15">
              <w:rPr>
                <w:rFonts w:ascii="Times New Roman" w:eastAsia="Times New Roman" w:hAnsi="Times New Roman" w:cs="Times New Roman"/>
                <w:b/>
                <w:bCs/>
                <w:sz w:val="24"/>
                <w:szCs w:val="24"/>
              </w:rPr>
              <w:t>117P18C103</w:t>
            </w:r>
          </w:p>
        </w:tc>
        <w:tc>
          <w:tcPr>
            <w:tcW w:w="5865" w:type="dxa"/>
            <w:gridSpan w:val="2"/>
            <w:vAlign w:val="center"/>
          </w:tcPr>
          <w:p w14:paraId="2568E9B0" w14:textId="7BC8CB60"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 xml:space="preserve">Name of the Course: </w:t>
            </w:r>
            <w:r w:rsidR="00EE7FD9">
              <w:rPr>
                <w:rFonts w:ascii="Times New Roman" w:eastAsia="Times New Roman" w:hAnsi="Times New Roman" w:cs="Times New Roman"/>
                <w:b/>
                <w:bCs/>
                <w:sz w:val="24"/>
                <w:szCs w:val="24"/>
              </w:rPr>
              <w:t>Ops &amp;</w:t>
            </w:r>
            <w:r w:rsidR="00CC033B">
              <w:rPr>
                <w:rFonts w:ascii="Times New Roman" w:eastAsia="Times New Roman" w:hAnsi="Times New Roman" w:cs="Times New Roman"/>
                <w:b/>
                <w:bCs/>
                <w:sz w:val="24"/>
                <w:szCs w:val="24"/>
              </w:rPr>
              <w:t xml:space="preserve"> </w:t>
            </w:r>
            <w:r w:rsidR="00EE7FD9">
              <w:rPr>
                <w:rFonts w:ascii="Times New Roman" w:eastAsia="Times New Roman" w:hAnsi="Times New Roman" w:cs="Times New Roman"/>
                <w:b/>
                <w:bCs/>
                <w:sz w:val="24"/>
                <w:szCs w:val="24"/>
              </w:rPr>
              <w:t>LSCM</w:t>
            </w:r>
          </w:p>
        </w:tc>
      </w:tr>
    </w:tbl>
    <w:p w14:paraId="6EE88CB7" w14:textId="77777777" w:rsidR="00105CD8" w:rsidRPr="00105CD8" w:rsidRDefault="00105CD8" w:rsidP="00105CD8">
      <w:pPr>
        <w:pStyle w:val="Default"/>
        <w:rPr>
          <w:b/>
          <w:bCs/>
          <w:sz w:val="23"/>
          <w:szCs w:val="23"/>
        </w:rPr>
      </w:pPr>
    </w:p>
    <w:p w14:paraId="6A6B4A07" w14:textId="4FF5E68F" w:rsidR="00105CD8" w:rsidRPr="00105CD8" w:rsidRDefault="00105CD8" w:rsidP="00105CD8">
      <w:pPr>
        <w:pStyle w:val="Default"/>
        <w:rPr>
          <w:sz w:val="23"/>
          <w:szCs w:val="23"/>
        </w:rPr>
      </w:pPr>
      <w:r w:rsidRPr="00105CD8">
        <w:rPr>
          <w:b/>
          <w:bCs/>
          <w:sz w:val="23"/>
          <w:szCs w:val="23"/>
        </w:rPr>
        <w:t>Maximum Marks:</w:t>
      </w:r>
      <w:r w:rsidR="004805EE">
        <w:rPr>
          <w:b/>
          <w:bCs/>
          <w:sz w:val="23"/>
          <w:szCs w:val="23"/>
        </w:rPr>
        <w:t xml:space="preserve"> </w:t>
      </w:r>
      <w:r w:rsidR="00C829A9">
        <w:rPr>
          <w:b/>
          <w:bCs/>
          <w:sz w:val="23"/>
          <w:szCs w:val="23"/>
        </w:rPr>
        <w:t xml:space="preserve">    </w:t>
      </w:r>
      <w:r w:rsidR="004805EE">
        <w:rPr>
          <w:b/>
          <w:bCs/>
          <w:sz w:val="23"/>
          <w:szCs w:val="23"/>
        </w:rPr>
        <w:tab/>
      </w:r>
      <w:r w:rsidR="004805EE">
        <w:rPr>
          <w:b/>
          <w:bCs/>
          <w:sz w:val="23"/>
          <w:szCs w:val="23"/>
        </w:rPr>
        <w:tab/>
      </w:r>
      <w:r w:rsidR="00C3486F">
        <w:rPr>
          <w:b/>
          <w:bCs/>
          <w:sz w:val="23"/>
          <w:szCs w:val="23"/>
        </w:rPr>
        <w:t>50</w:t>
      </w:r>
      <w:r w:rsidR="004805EE">
        <w:rPr>
          <w:b/>
          <w:bCs/>
          <w:sz w:val="23"/>
          <w:szCs w:val="23"/>
        </w:rPr>
        <w:tab/>
      </w:r>
      <w:r w:rsidR="004805EE">
        <w:rPr>
          <w:b/>
          <w:bCs/>
          <w:sz w:val="23"/>
          <w:szCs w:val="23"/>
        </w:rPr>
        <w:tab/>
      </w:r>
      <w:r w:rsidR="004805EE">
        <w:rPr>
          <w:b/>
          <w:bCs/>
          <w:sz w:val="23"/>
          <w:szCs w:val="23"/>
        </w:rPr>
        <w:tab/>
      </w:r>
      <w:r w:rsidR="00C829A9">
        <w:rPr>
          <w:b/>
          <w:bCs/>
          <w:sz w:val="23"/>
          <w:szCs w:val="23"/>
        </w:rPr>
        <w:t xml:space="preserve">                            </w:t>
      </w:r>
      <w:r w:rsidR="00CC033B">
        <w:rPr>
          <w:b/>
          <w:bCs/>
          <w:sz w:val="23"/>
          <w:szCs w:val="23"/>
        </w:rPr>
        <w:tab/>
      </w:r>
      <w:r w:rsidR="00C829A9">
        <w:rPr>
          <w:b/>
          <w:bCs/>
          <w:sz w:val="23"/>
          <w:szCs w:val="23"/>
        </w:rPr>
        <w:t xml:space="preserve">      </w:t>
      </w:r>
      <w:r w:rsidR="004805EE">
        <w:rPr>
          <w:b/>
          <w:bCs/>
          <w:sz w:val="23"/>
          <w:szCs w:val="23"/>
        </w:rPr>
        <w:t xml:space="preserve">Date: </w:t>
      </w:r>
      <w:r w:rsidR="00CC2F8D">
        <w:rPr>
          <w:b/>
          <w:bCs/>
          <w:sz w:val="23"/>
          <w:szCs w:val="23"/>
        </w:rPr>
        <w:t xml:space="preserve">Nov </w:t>
      </w:r>
      <w:r w:rsidR="00B52F00">
        <w:rPr>
          <w:b/>
          <w:bCs/>
          <w:sz w:val="23"/>
          <w:szCs w:val="23"/>
        </w:rPr>
        <w:t xml:space="preserve"> </w:t>
      </w:r>
      <w:r w:rsidR="00AB1506">
        <w:rPr>
          <w:b/>
          <w:bCs/>
          <w:sz w:val="23"/>
          <w:szCs w:val="23"/>
        </w:rPr>
        <w:t>24</w:t>
      </w:r>
    </w:p>
    <w:p w14:paraId="3103F0FF" w14:textId="2E370F73" w:rsidR="00105CD8" w:rsidRPr="00105CD8" w:rsidRDefault="004805EE" w:rsidP="00105CD8">
      <w:pPr>
        <w:rPr>
          <w:rFonts w:ascii="Times New Roman" w:hAnsi="Times New Roman" w:cs="Times New Roman"/>
          <w:b/>
          <w:bCs/>
          <w:sz w:val="23"/>
          <w:szCs w:val="23"/>
        </w:rPr>
      </w:pPr>
      <w:r>
        <w:rPr>
          <w:rFonts w:ascii="Times New Roman" w:hAnsi="Times New Roman" w:cs="Times New Roman"/>
          <w:b/>
          <w:bCs/>
          <w:sz w:val="23"/>
          <w:szCs w:val="23"/>
        </w:rPr>
        <w:t>Duration:</w:t>
      </w:r>
      <w:r w:rsidR="000E362A">
        <w:rPr>
          <w:rFonts w:ascii="Times New Roman" w:hAnsi="Times New Roman" w:cs="Times New Roman"/>
          <w:b/>
          <w:bCs/>
          <w:sz w:val="23"/>
          <w:szCs w:val="23"/>
        </w:rPr>
        <w:t xml:space="preserve"> </w:t>
      </w:r>
      <w:r w:rsidR="00C3486F">
        <w:rPr>
          <w:rFonts w:ascii="Times New Roman" w:hAnsi="Times New Roman" w:cs="Times New Roman"/>
          <w:b/>
          <w:bCs/>
          <w:sz w:val="23"/>
          <w:szCs w:val="23"/>
        </w:rPr>
        <w:t>3</w:t>
      </w:r>
      <w:r w:rsidR="00CC033B">
        <w:rPr>
          <w:rFonts w:ascii="Times New Roman" w:hAnsi="Times New Roman" w:cs="Times New Roman"/>
          <w:b/>
          <w:bCs/>
          <w:sz w:val="23"/>
          <w:szCs w:val="23"/>
        </w:rPr>
        <w:t xml:space="preserve"> hrs </w:t>
      </w:r>
    </w:p>
    <w:p w14:paraId="04267EEB" w14:textId="27407748" w:rsidR="002E68CB" w:rsidRDefault="00DE365E" w:rsidP="00C067C9">
      <w:pPr>
        <w:pStyle w:val="Default"/>
        <w:jc w:val="both"/>
        <w:rPr>
          <w:b/>
          <w:bCs/>
          <w:sz w:val="23"/>
          <w:szCs w:val="23"/>
        </w:rPr>
      </w:pPr>
      <w:r w:rsidRPr="00DE365E">
        <w:rPr>
          <w:b/>
          <w:bCs/>
          <w:sz w:val="23"/>
          <w:szCs w:val="23"/>
        </w:rPr>
        <w:t>Instructions</w:t>
      </w:r>
      <w:r>
        <w:rPr>
          <w:b/>
          <w:bCs/>
          <w:sz w:val="23"/>
          <w:szCs w:val="23"/>
        </w:rPr>
        <w:t>:-</w:t>
      </w:r>
    </w:p>
    <w:p w14:paraId="72323F4F" w14:textId="34E9AC22" w:rsidR="00EE7FD9" w:rsidRPr="00EE7FD9" w:rsidRDefault="00EE7FD9" w:rsidP="00EE7FD9">
      <w:pPr>
        <w:keepNext/>
        <w:suppressAutoHyphens/>
        <w:spacing w:after="0" w:line="240" w:lineRule="auto"/>
        <w:jc w:val="both"/>
        <w:outlineLvl w:val="2"/>
        <w:rPr>
          <w:rFonts w:eastAsia="Times New Roman" w:cstheme="minorHAnsi"/>
          <w:szCs w:val="22"/>
          <w:lang w:val="en-US" w:eastAsia="ar-SA" w:bidi="ar-SA"/>
        </w:rPr>
      </w:pPr>
      <w:r w:rsidRPr="00EE7FD9">
        <w:rPr>
          <w:rFonts w:eastAsia="Times New Roman" w:cstheme="minorHAnsi"/>
          <w:szCs w:val="22"/>
          <w:lang w:val="en-US" w:eastAsia="ar-SA" w:bidi="ar-SA"/>
        </w:rPr>
        <w:t xml:space="preserve">Question 1 is </w:t>
      </w:r>
      <w:r w:rsidRPr="00EE7FD9">
        <w:rPr>
          <w:rFonts w:eastAsia="Times New Roman" w:cstheme="minorHAnsi"/>
          <w:b/>
          <w:i/>
          <w:szCs w:val="22"/>
          <w:lang w:val="en-US" w:eastAsia="ar-SA" w:bidi="ar-SA"/>
        </w:rPr>
        <w:t xml:space="preserve">compulsory ( </w:t>
      </w:r>
      <w:r w:rsidR="00F94C56">
        <w:rPr>
          <w:rFonts w:eastAsia="Times New Roman" w:cstheme="minorHAnsi"/>
          <w:b/>
          <w:i/>
          <w:szCs w:val="22"/>
          <w:lang w:val="en-US" w:eastAsia="ar-SA" w:bidi="ar-SA"/>
        </w:rPr>
        <w:t>10</w:t>
      </w:r>
      <w:r w:rsidRPr="00EE7FD9">
        <w:rPr>
          <w:rFonts w:eastAsia="Times New Roman" w:cstheme="minorHAnsi"/>
          <w:b/>
          <w:i/>
          <w:szCs w:val="22"/>
          <w:lang w:val="en-US" w:eastAsia="ar-SA" w:bidi="ar-SA"/>
        </w:rPr>
        <w:t xml:space="preserve"> marks)</w:t>
      </w:r>
    </w:p>
    <w:p w14:paraId="72AE8B77" w14:textId="29668590" w:rsidR="003F0B2D" w:rsidRDefault="00EE7FD9" w:rsidP="00EE7FD9">
      <w:pPr>
        <w:keepNext/>
        <w:suppressAutoHyphens/>
        <w:spacing w:after="0" w:line="240" w:lineRule="auto"/>
        <w:jc w:val="both"/>
        <w:outlineLvl w:val="2"/>
        <w:rPr>
          <w:rFonts w:eastAsia="Times New Roman" w:cstheme="minorHAnsi"/>
          <w:szCs w:val="22"/>
          <w:lang w:val="en-US" w:eastAsia="ar-SA" w:bidi="ar-SA"/>
        </w:rPr>
      </w:pPr>
      <w:r w:rsidRPr="00EE7FD9">
        <w:rPr>
          <w:rFonts w:eastAsia="Times New Roman" w:cstheme="minorHAnsi"/>
          <w:szCs w:val="22"/>
          <w:lang w:val="en-US" w:eastAsia="ar-SA" w:bidi="ar-SA"/>
        </w:rPr>
        <w:t xml:space="preserve">Answer any 2 questions  from Q2 </w:t>
      </w:r>
    </w:p>
    <w:p w14:paraId="0CB3B782" w14:textId="0B8C3415" w:rsidR="00EE7FD9" w:rsidRPr="00EE7FD9" w:rsidRDefault="00EE7FD9" w:rsidP="00EE7FD9">
      <w:pPr>
        <w:keepNext/>
        <w:suppressAutoHyphens/>
        <w:spacing w:after="0" w:line="240" w:lineRule="auto"/>
        <w:jc w:val="both"/>
        <w:outlineLvl w:val="2"/>
        <w:rPr>
          <w:rFonts w:eastAsia="Times New Roman" w:cstheme="minorHAnsi"/>
          <w:szCs w:val="22"/>
          <w:lang w:val="en-US" w:eastAsia="ar-SA" w:bidi="ar-SA"/>
        </w:rPr>
      </w:pPr>
      <w:r w:rsidRPr="00EE7FD9">
        <w:rPr>
          <w:rFonts w:eastAsia="Times New Roman" w:cstheme="minorHAnsi"/>
          <w:szCs w:val="22"/>
          <w:lang w:val="en-US" w:eastAsia="ar-SA" w:bidi="ar-SA"/>
        </w:rPr>
        <w:t xml:space="preserve">and </w:t>
      </w:r>
      <w:r w:rsidR="003F0B2D">
        <w:rPr>
          <w:rFonts w:eastAsia="Times New Roman" w:cstheme="minorHAnsi"/>
          <w:szCs w:val="22"/>
          <w:lang w:val="en-US" w:eastAsia="ar-SA" w:bidi="ar-SA"/>
        </w:rPr>
        <w:t>any 4 questions from Q3</w:t>
      </w:r>
    </w:p>
    <w:p w14:paraId="6593A8CD" w14:textId="77777777" w:rsidR="00EE7FD9" w:rsidRPr="00EE7FD9" w:rsidRDefault="00EE7FD9" w:rsidP="00EE7FD9">
      <w:pPr>
        <w:keepNext/>
        <w:suppressAutoHyphens/>
        <w:spacing w:after="0" w:line="240" w:lineRule="auto"/>
        <w:jc w:val="both"/>
        <w:outlineLvl w:val="2"/>
        <w:rPr>
          <w:rFonts w:eastAsia="Times New Roman" w:cstheme="minorHAnsi"/>
          <w:szCs w:val="22"/>
          <w:lang w:val="en-US" w:eastAsia="ar-SA" w:bidi="ar-SA"/>
        </w:rPr>
      </w:pPr>
      <w:r w:rsidRPr="00EE7FD9">
        <w:rPr>
          <w:rFonts w:eastAsia="Times New Roman" w:cstheme="minorHAnsi"/>
          <w:szCs w:val="22"/>
          <w:lang w:val="en-US" w:eastAsia="ar-SA" w:bidi="ar-SA"/>
        </w:rPr>
        <w:t>Draw sketch/diagram wherever applicable.</w:t>
      </w:r>
    </w:p>
    <w:p w14:paraId="6F2CDB9F" w14:textId="26F25421" w:rsidR="00DE365E" w:rsidRPr="00EE7FD9" w:rsidRDefault="00DE365E" w:rsidP="00C067C9">
      <w:pPr>
        <w:pStyle w:val="Default"/>
        <w:jc w:val="both"/>
        <w:rPr>
          <w:b/>
          <w:bCs/>
          <w:sz w:val="23"/>
          <w:szCs w:val="23"/>
          <w:lang w:val="en-US"/>
        </w:rPr>
      </w:pPr>
    </w:p>
    <w:tbl>
      <w:tblPr>
        <w:tblW w:w="1001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7878"/>
        <w:gridCol w:w="968"/>
      </w:tblGrid>
      <w:tr w:rsidR="00DE365E" w14:paraId="63F465A9" w14:textId="77777777" w:rsidTr="0034271D">
        <w:trPr>
          <w:trHeight w:val="543"/>
        </w:trPr>
        <w:tc>
          <w:tcPr>
            <w:tcW w:w="1167" w:type="dxa"/>
            <w:tcBorders>
              <w:top w:val="single" w:sz="4" w:space="0" w:color="000000"/>
              <w:left w:val="single" w:sz="4" w:space="0" w:color="000000"/>
              <w:bottom w:val="single" w:sz="4" w:space="0" w:color="000000"/>
              <w:right w:val="single" w:sz="4" w:space="0" w:color="000000"/>
            </w:tcBorders>
            <w:hideMark/>
          </w:tcPr>
          <w:p w14:paraId="5925893F" w14:textId="77777777" w:rsidR="00DE365E" w:rsidRDefault="00DE365E">
            <w:pPr>
              <w:spacing w:after="0" w:line="240" w:lineRule="auto"/>
              <w:jc w:val="center"/>
              <w:rPr>
                <w:rFonts w:ascii="Times New Roman" w:hAnsi="Times New Roman"/>
                <w:b/>
                <w:sz w:val="24"/>
                <w:szCs w:val="24"/>
              </w:rPr>
            </w:pPr>
            <w:r>
              <w:rPr>
                <w:rFonts w:ascii="Times New Roman" w:hAnsi="Times New Roman"/>
                <w:b/>
                <w:sz w:val="24"/>
                <w:szCs w:val="24"/>
              </w:rPr>
              <w:t>Question No.</w:t>
            </w:r>
          </w:p>
        </w:tc>
        <w:tc>
          <w:tcPr>
            <w:tcW w:w="7878" w:type="dxa"/>
            <w:tcBorders>
              <w:top w:val="single" w:sz="4" w:space="0" w:color="000000"/>
              <w:left w:val="single" w:sz="4" w:space="0" w:color="000000"/>
              <w:bottom w:val="single" w:sz="4" w:space="0" w:color="000000"/>
              <w:right w:val="single" w:sz="4" w:space="0" w:color="000000"/>
            </w:tcBorders>
          </w:tcPr>
          <w:p w14:paraId="100F2B9A" w14:textId="77777777" w:rsidR="00DE365E" w:rsidRDefault="00DE365E">
            <w:pPr>
              <w:spacing w:after="0" w:line="240" w:lineRule="auto"/>
              <w:jc w:val="center"/>
              <w:rPr>
                <w:rFonts w:ascii="Times New Roman" w:hAnsi="Times New Roman"/>
                <w:b/>
                <w:color w:val="BFBFBF"/>
                <w:sz w:val="24"/>
                <w:szCs w:val="24"/>
              </w:rPr>
            </w:pPr>
          </w:p>
        </w:tc>
        <w:tc>
          <w:tcPr>
            <w:tcW w:w="968" w:type="dxa"/>
            <w:tcBorders>
              <w:top w:val="single" w:sz="4" w:space="0" w:color="000000"/>
              <w:left w:val="single" w:sz="4" w:space="0" w:color="000000"/>
              <w:bottom w:val="single" w:sz="4" w:space="0" w:color="000000"/>
              <w:right w:val="single" w:sz="4" w:space="0" w:color="000000"/>
            </w:tcBorders>
            <w:hideMark/>
          </w:tcPr>
          <w:p w14:paraId="31087422" w14:textId="77777777" w:rsidR="00DE365E" w:rsidRDefault="00DE365E">
            <w:pPr>
              <w:spacing w:after="0" w:line="240" w:lineRule="auto"/>
              <w:jc w:val="center"/>
              <w:rPr>
                <w:rFonts w:ascii="Times New Roman" w:hAnsi="Times New Roman"/>
                <w:b/>
                <w:sz w:val="24"/>
                <w:szCs w:val="24"/>
              </w:rPr>
            </w:pPr>
            <w:r>
              <w:rPr>
                <w:rFonts w:ascii="Times New Roman" w:hAnsi="Times New Roman"/>
                <w:b/>
                <w:sz w:val="24"/>
                <w:szCs w:val="24"/>
              </w:rPr>
              <w:t xml:space="preserve"> Max.</w:t>
            </w:r>
          </w:p>
          <w:p w14:paraId="2C5C173E" w14:textId="77777777" w:rsidR="00DE365E" w:rsidRDefault="00DE365E">
            <w:pPr>
              <w:spacing w:after="0" w:line="240" w:lineRule="auto"/>
              <w:jc w:val="center"/>
              <w:rPr>
                <w:rFonts w:ascii="Times New Roman" w:hAnsi="Times New Roman"/>
                <w:b/>
                <w:sz w:val="24"/>
                <w:szCs w:val="24"/>
              </w:rPr>
            </w:pPr>
            <w:r>
              <w:rPr>
                <w:rFonts w:ascii="Times New Roman" w:hAnsi="Times New Roman"/>
                <w:b/>
                <w:sz w:val="24"/>
                <w:szCs w:val="24"/>
              </w:rPr>
              <w:t>Marks</w:t>
            </w:r>
          </w:p>
        </w:tc>
      </w:tr>
      <w:tr w:rsidR="00DE365E" w14:paraId="1D20F8DE" w14:textId="77777777" w:rsidTr="0034271D">
        <w:trPr>
          <w:trHeight w:val="698"/>
        </w:trPr>
        <w:tc>
          <w:tcPr>
            <w:tcW w:w="1167" w:type="dxa"/>
            <w:tcBorders>
              <w:top w:val="single" w:sz="4" w:space="0" w:color="000000"/>
              <w:left w:val="single" w:sz="4" w:space="0" w:color="000000"/>
              <w:bottom w:val="single" w:sz="4" w:space="0" w:color="000000"/>
              <w:right w:val="single" w:sz="4" w:space="0" w:color="000000"/>
            </w:tcBorders>
            <w:hideMark/>
          </w:tcPr>
          <w:p w14:paraId="31ECF0D1" w14:textId="23340F4E" w:rsidR="00DE365E" w:rsidRDefault="00DE365E" w:rsidP="00EE7FD9">
            <w:pPr>
              <w:spacing w:after="0" w:line="240" w:lineRule="auto"/>
              <w:jc w:val="center"/>
              <w:rPr>
                <w:rFonts w:ascii="Times New Roman" w:hAnsi="Times New Roman"/>
                <w:sz w:val="24"/>
                <w:szCs w:val="24"/>
              </w:rPr>
            </w:pPr>
            <w:r>
              <w:rPr>
                <w:rFonts w:ascii="Times New Roman" w:hAnsi="Times New Roman"/>
                <w:sz w:val="24"/>
                <w:szCs w:val="24"/>
              </w:rPr>
              <w:t>Q 1</w:t>
            </w:r>
          </w:p>
        </w:tc>
        <w:tc>
          <w:tcPr>
            <w:tcW w:w="7878" w:type="dxa"/>
            <w:tcBorders>
              <w:top w:val="single" w:sz="4" w:space="0" w:color="000000"/>
              <w:left w:val="single" w:sz="4" w:space="0" w:color="000000"/>
              <w:bottom w:val="single" w:sz="4" w:space="0" w:color="000000"/>
              <w:right w:val="single" w:sz="4" w:space="0" w:color="000000"/>
            </w:tcBorders>
          </w:tcPr>
          <w:p w14:paraId="453337C4" w14:textId="77777777" w:rsidR="004D7177" w:rsidRPr="004D7177" w:rsidRDefault="004D7177" w:rsidP="004D7177">
            <w:pPr>
              <w:spacing w:after="200" w:line="276" w:lineRule="auto"/>
              <w:jc w:val="both"/>
              <w:rPr>
                <w:rFonts w:ascii="Calibri" w:eastAsia="Calibri" w:hAnsi="Calibri" w:cs="Cordia New"/>
                <w:szCs w:val="22"/>
                <w:lang w:val="en-US" w:bidi="ar-SA"/>
              </w:rPr>
            </w:pPr>
            <w:r w:rsidRPr="004D7177">
              <w:rPr>
                <w:rFonts w:ascii="Calibri" w:eastAsia="Calibri" w:hAnsi="Calibri" w:cs="Cordia New"/>
                <w:szCs w:val="22"/>
                <w:lang w:val="en-US" w:bidi="ar-SA"/>
              </w:rPr>
              <w:t>A new phenomenon called ‘Apparel on Demand’ is slowly making its presence felt. It is an extension of JIT linking retailers and manufacturers for a just-in-time responsiveness. NaaR Clothing Inc., promoted by a young management graduate has recently ventured into the business of making reasonably priced custom jeans for women. It has partnered with many stores selling women garments. In the stores, women are electronically measured and information like colour, fabric, style, etc., are recorded. The information reaches the NaaR manufacturing facility at Ahmedabad almost immediately through a state-of-the-art information system. NaaR guarantees delivery of the custom jeans within 10 days. With the growing acceptance of jeans among the women in India, specially in the urban areas, the market for women’s jeans is growing at a fast pace. NaaR with its unique business model hopes to garner a significant share of this market. The promoter of NaaR along with her top executives is confident that their concept of JIT jeans would work.</w:t>
            </w:r>
          </w:p>
          <w:p w14:paraId="58EF3145" w14:textId="77777777" w:rsidR="004D7177" w:rsidRPr="004D7177" w:rsidRDefault="004D7177" w:rsidP="004D7177">
            <w:pPr>
              <w:spacing w:after="200" w:line="276" w:lineRule="auto"/>
              <w:rPr>
                <w:rFonts w:ascii="Calibri" w:eastAsia="Calibri" w:hAnsi="Calibri" w:cs="Cordia New"/>
                <w:szCs w:val="22"/>
                <w:lang w:val="en-US" w:bidi="ar-SA"/>
              </w:rPr>
            </w:pPr>
            <w:r w:rsidRPr="004D7177">
              <w:rPr>
                <w:rFonts w:ascii="Calibri" w:eastAsia="Calibri" w:hAnsi="Calibri" w:cs="Cordia New"/>
                <w:szCs w:val="22"/>
                <w:lang w:val="en-US" w:bidi="ar-SA"/>
              </w:rPr>
              <w:t>(a) Do you think NaaR’s strategy would work? Why or why not? What is the importance of retailers in its business strategy?</w:t>
            </w:r>
          </w:p>
          <w:p w14:paraId="6B420073" w14:textId="77777777" w:rsidR="004D7177" w:rsidRPr="004D7177" w:rsidRDefault="004D7177" w:rsidP="004D7177">
            <w:pPr>
              <w:spacing w:after="200" w:line="276" w:lineRule="auto"/>
              <w:rPr>
                <w:rFonts w:ascii="Calibri" w:eastAsia="Calibri" w:hAnsi="Calibri" w:cs="Cordia New"/>
                <w:szCs w:val="22"/>
                <w:lang w:val="en-US" w:bidi="ar-SA"/>
              </w:rPr>
            </w:pPr>
            <w:r w:rsidRPr="004D7177">
              <w:rPr>
                <w:rFonts w:ascii="Calibri" w:eastAsia="Calibri" w:hAnsi="Calibri" w:cs="Cordia New"/>
                <w:szCs w:val="22"/>
                <w:lang w:val="en-US" w:bidi="ar-SA"/>
              </w:rPr>
              <w:t>(b) Will customers wait for 10 days to have the jeans delivered? What can NaaR do to compete on customer service if delivery takes this much time</w:t>
            </w:r>
          </w:p>
          <w:p w14:paraId="0CA5476B" w14:textId="2E9EE42B" w:rsidR="00725042" w:rsidRPr="00725042" w:rsidRDefault="00725042" w:rsidP="004D7177">
            <w:pPr>
              <w:shd w:val="clear" w:color="auto" w:fill="FFFFFF"/>
              <w:spacing w:after="0" w:line="240" w:lineRule="auto"/>
              <w:jc w:val="both"/>
              <w:rPr>
                <w:rFonts w:eastAsia="Times New Roman" w:cstheme="minorHAnsi"/>
                <w:color w:val="222222"/>
                <w:szCs w:val="22"/>
                <w:lang w:eastAsia="zh-CN" w:bidi="th-TH"/>
              </w:rPr>
            </w:pPr>
            <w:r w:rsidRPr="00725042">
              <w:rPr>
                <w:rFonts w:eastAsia="Times New Roman" w:cstheme="minorHAnsi"/>
                <w:color w:val="222222"/>
                <w:szCs w:val="22"/>
                <w:lang w:eastAsia="zh-CN" w:bidi="th-TH"/>
              </w:rPr>
              <w:t> </w:t>
            </w:r>
          </w:p>
          <w:p w14:paraId="212478D6" w14:textId="712DD226" w:rsidR="00DE365E" w:rsidRPr="00725042" w:rsidRDefault="00DE365E" w:rsidP="004D7177">
            <w:pPr>
              <w:spacing w:after="0" w:line="240" w:lineRule="auto"/>
              <w:jc w:val="both"/>
              <w:rPr>
                <w:rFonts w:cstheme="minorHAnsi"/>
                <w:szCs w:val="22"/>
                <w:lang w:val="en-US"/>
              </w:rPr>
            </w:pPr>
          </w:p>
        </w:tc>
        <w:tc>
          <w:tcPr>
            <w:tcW w:w="968" w:type="dxa"/>
            <w:tcBorders>
              <w:top w:val="single" w:sz="4" w:space="0" w:color="000000"/>
              <w:left w:val="single" w:sz="4" w:space="0" w:color="000000"/>
              <w:bottom w:val="single" w:sz="4" w:space="0" w:color="000000"/>
              <w:right w:val="single" w:sz="4" w:space="0" w:color="000000"/>
            </w:tcBorders>
            <w:hideMark/>
          </w:tcPr>
          <w:p w14:paraId="0F3C7353" w14:textId="396EE1A5" w:rsidR="00DE365E" w:rsidRDefault="00141DD2" w:rsidP="00EE7FD9">
            <w:pPr>
              <w:spacing w:after="0" w:line="240" w:lineRule="auto"/>
              <w:jc w:val="center"/>
              <w:rPr>
                <w:rFonts w:ascii="Times New Roman" w:hAnsi="Times New Roman"/>
                <w:sz w:val="24"/>
                <w:szCs w:val="24"/>
              </w:rPr>
            </w:pPr>
            <w:r>
              <w:rPr>
                <w:rFonts w:ascii="Times New Roman" w:hAnsi="Times New Roman"/>
                <w:sz w:val="24"/>
                <w:szCs w:val="24"/>
              </w:rPr>
              <w:t>10</w:t>
            </w:r>
          </w:p>
        </w:tc>
      </w:tr>
      <w:tr w:rsidR="00DE365E" w14:paraId="6D510F7F" w14:textId="77777777" w:rsidTr="0034271D">
        <w:trPr>
          <w:trHeight w:val="698"/>
        </w:trPr>
        <w:tc>
          <w:tcPr>
            <w:tcW w:w="1167" w:type="dxa"/>
            <w:tcBorders>
              <w:top w:val="single" w:sz="4" w:space="0" w:color="000000"/>
              <w:left w:val="single" w:sz="4" w:space="0" w:color="000000"/>
              <w:bottom w:val="single" w:sz="4" w:space="0" w:color="000000"/>
              <w:right w:val="single" w:sz="4" w:space="0" w:color="000000"/>
            </w:tcBorders>
          </w:tcPr>
          <w:p w14:paraId="42F82ADC" w14:textId="77777777" w:rsidR="00D07311" w:rsidRDefault="00D07311" w:rsidP="00EE7FD9">
            <w:pPr>
              <w:spacing w:after="0" w:line="240" w:lineRule="auto"/>
              <w:jc w:val="center"/>
              <w:rPr>
                <w:rFonts w:ascii="Times New Roman" w:hAnsi="Times New Roman"/>
                <w:sz w:val="24"/>
                <w:szCs w:val="24"/>
              </w:rPr>
            </w:pPr>
          </w:p>
          <w:p w14:paraId="6C0E7639" w14:textId="77777777" w:rsidR="00D07311" w:rsidRDefault="00D07311" w:rsidP="00EE7FD9">
            <w:pPr>
              <w:spacing w:after="0" w:line="240" w:lineRule="auto"/>
              <w:jc w:val="center"/>
              <w:rPr>
                <w:rFonts w:ascii="Times New Roman" w:hAnsi="Times New Roman"/>
                <w:sz w:val="24"/>
                <w:szCs w:val="24"/>
              </w:rPr>
            </w:pPr>
          </w:p>
          <w:p w14:paraId="5459067F" w14:textId="45912392" w:rsidR="00DE365E" w:rsidRDefault="00EE7FD9" w:rsidP="00EE7FD9">
            <w:pPr>
              <w:spacing w:after="0" w:line="240" w:lineRule="auto"/>
              <w:jc w:val="center"/>
              <w:rPr>
                <w:rFonts w:ascii="Times New Roman" w:hAnsi="Times New Roman"/>
                <w:sz w:val="24"/>
                <w:szCs w:val="24"/>
              </w:rPr>
            </w:pPr>
            <w:r>
              <w:rPr>
                <w:rFonts w:ascii="Times New Roman" w:hAnsi="Times New Roman"/>
                <w:sz w:val="24"/>
                <w:szCs w:val="24"/>
              </w:rPr>
              <w:lastRenderedPageBreak/>
              <w:t>Q2</w:t>
            </w:r>
          </w:p>
        </w:tc>
        <w:tc>
          <w:tcPr>
            <w:tcW w:w="7878" w:type="dxa"/>
            <w:tcBorders>
              <w:top w:val="single" w:sz="4" w:space="0" w:color="000000"/>
              <w:left w:val="single" w:sz="4" w:space="0" w:color="000000"/>
              <w:bottom w:val="single" w:sz="4" w:space="0" w:color="000000"/>
              <w:right w:val="single" w:sz="4" w:space="0" w:color="000000"/>
            </w:tcBorders>
          </w:tcPr>
          <w:p w14:paraId="2F121132" w14:textId="77777777" w:rsidR="00D07311" w:rsidRDefault="00D07311" w:rsidP="00F375A3">
            <w:pPr>
              <w:spacing w:line="240" w:lineRule="auto"/>
              <w:rPr>
                <w:rFonts w:cstheme="minorHAnsi"/>
                <w:szCs w:val="22"/>
              </w:rPr>
            </w:pPr>
          </w:p>
          <w:p w14:paraId="6C684820" w14:textId="01DA4EEA" w:rsidR="00DE365E" w:rsidRPr="00725042" w:rsidRDefault="00EE7FD9" w:rsidP="00F375A3">
            <w:pPr>
              <w:spacing w:line="240" w:lineRule="auto"/>
              <w:rPr>
                <w:rFonts w:cstheme="minorHAnsi"/>
                <w:szCs w:val="22"/>
              </w:rPr>
            </w:pPr>
            <w:r w:rsidRPr="00725042">
              <w:rPr>
                <w:rFonts w:cstheme="minorHAnsi"/>
                <w:szCs w:val="22"/>
              </w:rPr>
              <w:lastRenderedPageBreak/>
              <w:t xml:space="preserve">Answer </w:t>
            </w:r>
            <w:r w:rsidRPr="00725042">
              <w:rPr>
                <w:rFonts w:cstheme="minorHAnsi"/>
                <w:b/>
                <w:bCs/>
                <w:i/>
                <w:iCs/>
                <w:szCs w:val="22"/>
              </w:rPr>
              <w:t>any two. (</w:t>
            </w:r>
            <w:r w:rsidR="008378FE" w:rsidRPr="00725042">
              <w:rPr>
                <w:rFonts w:cstheme="minorHAnsi"/>
                <w:b/>
                <w:bCs/>
                <w:i/>
                <w:iCs/>
                <w:szCs w:val="22"/>
              </w:rPr>
              <w:t>10</w:t>
            </w:r>
            <w:r w:rsidRPr="00725042">
              <w:rPr>
                <w:rFonts w:cstheme="minorHAnsi"/>
                <w:b/>
                <w:bCs/>
                <w:i/>
                <w:iCs/>
                <w:szCs w:val="22"/>
              </w:rPr>
              <w:t xml:space="preserve"> marks each)</w:t>
            </w:r>
          </w:p>
          <w:p w14:paraId="5FA92471" w14:textId="780B92F2" w:rsidR="004D7177" w:rsidRDefault="00552F2A" w:rsidP="00552F2A">
            <w:pPr>
              <w:spacing w:after="0" w:line="360" w:lineRule="auto"/>
              <w:contextualSpacing/>
              <w:rPr>
                <w:rFonts w:eastAsia="Times New Roman" w:cstheme="minorHAnsi"/>
                <w:szCs w:val="22"/>
                <w:lang w:val="en-US" w:bidi="ar-SA"/>
              </w:rPr>
            </w:pPr>
            <w:r w:rsidRPr="00552F2A">
              <w:rPr>
                <w:rFonts w:eastAsia="Times New Roman" w:cstheme="minorHAnsi"/>
                <w:szCs w:val="22"/>
                <w:lang w:val="en-US" w:bidi="ar-SA"/>
              </w:rPr>
              <w:t>2</w:t>
            </w:r>
            <w:r w:rsidR="004D7177">
              <w:rPr>
                <w:rFonts w:eastAsia="Times New Roman" w:cstheme="minorHAnsi"/>
                <w:szCs w:val="22"/>
                <w:lang w:val="en-US" w:bidi="ar-SA"/>
              </w:rPr>
              <w:t xml:space="preserve">A. </w:t>
            </w:r>
            <w:r w:rsidR="004D7177" w:rsidRPr="004D7177">
              <w:rPr>
                <w:rFonts w:ascii="Calibri" w:eastAsia="Calibri" w:hAnsi="Calibri" w:cs="Cordia New"/>
                <w:szCs w:val="22"/>
                <w:lang w:val="en-US" w:bidi="ar-SA"/>
              </w:rPr>
              <w:t xml:space="preserve">Describe the various stages of new product development   and how CAD/CAE/CAM and </w:t>
            </w:r>
            <w:r w:rsidR="004D7177">
              <w:rPr>
                <w:rFonts w:ascii="Calibri" w:eastAsia="Calibri" w:hAnsi="Calibri" w:cs="Cordia New"/>
                <w:szCs w:val="22"/>
                <w:lang w:val="en-US" w:bidi="ar-SA"/>
              </w:rPr>
              <w:t>3D</w:t>
            </w:r>
            <w:r w:rsidR="004D7177" w:rsidRPr="004D7177">
              <w:rPr>
                <w:rFonts w:ascii="Calibri" w:eastAsia="Calibri" w:hAnsi="Calibri" w:cs="Cordia New"/>
                <w:szCs w:val="22"/>
                <w:lang w:val="en-US" w:bidi="ar-SA"/>
              </w:rPr>
              <w:t xml:space="preserve"> printing technologies could help reduce time </w:t>
            </w:r>
            <w:r w:rsidR="004D7177">
              <w:rPr>
                <w:rFonts w:ascii="Calibri" w:eastAsia="Calibri" w:hAnsi="Calibri" w:cs="Cordia New"/>
                <w:szCs w:val="22"/>
                <w:lang w:val="en-US" w:bidi="ar-SA"/>
              </w:rPr>
              <w:t xml:space="preserve">from design </w:t>
            </w:r>
            <w:r w:rsidR="004D7177" w:rsidRPr="004D7177">
              <w:rPr>
                <w:rFonts w:ascii="Calibri" w:eastAsia="Calibri" w:hAnsi="Calibri" w:cs="Cordia New"/>
                <w:szCs w:val="22"/>
                <w:lang w:val="en-US" w:bidi="ar-SA"/>
              </w:rPr>
              <w:t>to market.</w:t>
            </w:r>
            <w:r w:rsidR="004D7177" w:rsidRPr="004D7177">
              <w:rPr>
                <w:rFonts w:ascii="Calibri" w:eastAsia="Calibri" w:hAnsi="Calibri" w:cs="Cordia New"/>
                <w:szCs w:val="22"/>
                <w:lang w:val="en-US" w:bidi="ar-SA"/>
              </w:rPr>
              <w:tab/>
              <w:t xml:space="preserve">       </w:t>
            </w:r>
          </w:p>
          <w:p w14:paraId="557CCF6A" w14:textId="36E2BD26" w:rsidR="00552F2A" w:rsidRPr="00552F2A" w:rsidRDefault="004D7177" w:rsidP="00552F2A">
            <w:pPr>
              <w:spacing w:after="0" w:line="360" w:lineRule="auto"/>
              <w:contextualSpacing/>
              <w:rPr>
                <w:rFonts w:eastAsia="Times New Roman" w:cstheme="minorHAnsi"/>
                <w:szCs w:val="22"/>
                <w:lang w:val="en-US" w:bidi="ar-SA"/>
              </w:rPr>
            </w:pPr>
            <w:r>
              <w:rPr>
                <w:rFonts w:eastAsia="Times New Roman" w:cstheme="minorHAnsi"/>
                <w:szCs w:val="22"/>
                <w:lang w:val="en-US" w:bidi="ar-SA"/>
              </w:rPr>
              <w:t>2B.</w:t>
            </w:r>
            <w:r w:rsidR="00552F2A" w:rsidRPr="00552F2A">
              <w:rPr>
                <w:rFonts w:eastAsia="Times New Roman" w:cstheme="minorHAnsi"/>
                <w:szCs w:val="22"/>
                <w:lang w:val="en-US" w:bidi="ar-SA"/>
              </w:rPr>
              <w:t>” Value added services in warehousing can be used to gain a competitive edge in the market.”  Cite a few examples to support this statement.</w:t>
            </w:r>
            <w:r w:rsidR="00552F2A" w:rsidRPr="00552F2A">
              <w:rPr>
                <w:rFonts w:eastAsia="Times New Roman" w:cstheme="minorHAnsi"/>
                <w:szCs w:val="22"/>
                <w:lang w:val="en-US" w:bidi="ar-SA"/>
              </w:rPr>
              <w:tab/>
            </w:r>
          </w:p>
          <w:p w14:paraId="765B0841" w14:textId="12C08135" w:rsidR="00552F2A" w:rsidRPr="00725042" w:rsidRDefault="00552F2A" w:rsidP="004B4C79">
            <w:pPr>
              <w:spacing w:after="0" w:line="360" w:lineRule="auto"/>
              <w:contextualSpacing/>
              <w:rPr>
                <w:rFonts w:eastAsia="Times New Roman" w:cstheme="minorHAnsi"/>
                <w:szCs w:val="22"/>
                <w:lang w:val="en-US" w:bidi="ar-SA"/>
              </w:rPr>
            </w:pPr>
            <w:r w:rsidRPr="00552F2A">
              <w:rPr>
                <w:rFonts w:eastAsia="Times New Roman" w:cstheme="minorHAnsi"/>
                <w:szCs w:val="22"/>
                <w:lang w:val="en-US" w:bidi="ar-SA"/>
              </w:rPr>
              <w:t>2</w:t>
            </w:r>
            <w:r w:rsidR="004D7177">
              <w:rPr>
                <w:rFonts w:eastAsia="Times New Roman" w:cstheme="minorHAnsi"/>
                <w:szCs w:val="22"/>
                <w:lang w:val="en-US" w:bidi="ar-SA"/>
              </w:rPr>
              <w:t>C</w:t>
            </w:r>
            <w:r w:rsidRPr="00552F2A">
              <w:rPr>
                <w:rFonts w:eastAsia="Times New Roman" w:cstheme="minorHAnsi"/>
                <w:szCs w:val="22"/>
                <w:lang w:val="en-US" w:bidi="ar-SA"/>
              </w:rPr>
              <w:t>. What are the various improvements you would suggest to make a Supply Chain more effectiv</w:t>
            </w:r>
            <w:r w:rsidR="004D7177">
              <w:rPr>
                <w:rFonts w:eastAsia="Times New Roman" w:cstheme="minorHAnsi"/>
                <w:szCs w:val="22"/>
                <w:lang w:val="en-US" w:bidi="ar-SA"/>
              </w:rPr>
              <w:t>e</w:t>
            </w:r>
          </w:p>
        </w:tc>
        <w:tc>
          <w:tcPr>
            <w:tcW w:w="968" w:type="dxa"/>
            <w:tcBorders>
              <w:top w:val="single" w:sz="4" w:space="0" w:color="000000"/>
              <w:left w:val="single" w:sz="4" w:space="0" w:color="000000"/>
              <w:bottom w:val="single" w:sz="4" w:space="0" w:color="000000"/>
              <w:right w:val="single" w:sz="4" w:space="0" w:color="000000"/>
            </w:tcBorders>
          </w:tcPr>
          <w:p w14:paraId="6D01B0CB" w14:textId="77777777" w:rsidR="00D07311" w:rsidRDefault="00D07311" w:rsidP="00EE7FD9">
            <w:pPr>
              <w:spacing w:after="0" w:line="240" w:lineRule="auto"/>
              <w:jc w:val="center"/>
              <w:rPr>
                <w:rFonts w:ascii="Times New Roman" w:hAnsi="Times New Roman"/>
                <w:sz w:val="24"/>
                <w:szCs w:val="24"/>
              </w:rPr>
            </w:pPr>
          </w:p>
          <w:p w14:paraId="0CCC7CB0" w14:textId="77777777" w:rsidR="00D07311" w:rsidRDefault="00D07311" w:rsidP="00EE7FD9">
            <w:pPr>
              <w:spacing w:after="0" w:line="240" w:lineRule="auto"/>
              <w:jc w:val="center"/>
              <w:rPr>
                <w:rFonts w:ascii="Times New Roman" w:hAnsi="Times New Roman"/>
                <w:sz w:val="24"/>
                <w:szCs w:val="24"/>
              </w:rPr>
            </w:pPr>
          </w:p>
          <w:p w14:paraId="1D58A8D1" w14:textId="74E83F2C" w:rsidR="00DE365E" w:rsidRDefault="008378FE" w:rsidP="00EE7FD9">
            <w:pPr>
              <w:spacing w:after="0" w:line="240" w:lineRule="auto"/>
              <w:jc w:val="center"/>
              <w:rPr>
                <w:rFonts w:ascii="Times New Roman" w:hAnsi="Times New Roman"/>
                <w:sz w:val="24"/>
                <w:szCs w:val="24"/>
              </w:rPr>
            </w:pPr>
            <w:r>
              <w:rPr>
                <w:rFonts w:ascii="Times New Roman" w:hAnsi="Times New Roman"/>
                <w:sz w:val="24"/>
                <w:szCs w:val="24"/>
              </w:rPr>
              <w:lastRenderedPageBreak/>
              <w:t>20</w:t>
            </w:r>
          </w:p>
        </w:tc>
      </w:tr>
      <w:tr w:rsidR="00DE365E" w14:paraId="4DBC7F84" w14:textId="77777777" w:rsidTr="0034271D">
        <w:trPr>
          <w:trHeight w:val="698"/>
        </w:trPr>
        <w:tc>
          <w:tcPr>
            <w:tcW w:w="1167" w:type="dxa"/>
            <w:tcBorders>
              <w:top w:val="single" w:sz="4" w:space="0" w:color="000000"/>
              <w:left w:val="single" w:sz="4" w:space="0" w:color="000000"/>
              <w:bottom w:val="single" w:sz="4" w:space="0" w:color="000000"/>
              <w:right w:val="single" w:sz="4" w:space="0" w:color="000000"/>
            </w:tcBorders>
          </w:tcPr>
          <w:p w14:paraId="1A6912E7" w14:textId="112A2E6A" w:rsidR="00DE365E" w:rsidRDefault="00EE7FD9" w:rsidP="00EE7FD9">
            <w:pPr>
              <w:spacing w:after="0" w:line="240" w:lineRule="auto"/>
              <w:jc w:val="center"/>
              <w:rPr>
                <w:rFonts w:ascii="Times New Roman" w:hAnsi="Times New Roman"/>
                <w:sz w:val="24"/>
                <w:szCs w:val="24"/>
              </w:rPr>
            </w:pPr>
            <w:r>
              <w:rPr>
                <w:rFonts w:ascii="Times New Roman" w:hAnsi="Times New Roman"/>
                <w:sz w:val="24"/>
                <w:szCs w:val="24"/>
              </w:rPr>
              <w:lastRenderedPageBreak/>
              <w:t>Q3</w:t>
            </w:r>
          </w:p>
        </w:tc>
        <w:tc>
          <w:tcPr>
            <w:tcW w:w="7878" w:type="dxa"/>
            <w:tcBorders>
              <w:top w:val="single" w:sz="4" w:space="0" w:color="000000"/>
              <w:left w:val="single" w:sz="4" w:space="0" w:color="000000"/>
              <w:bottom w:val="single" w:sz="4" w:space="0" w:color="000000"/>
              <w:right w:val="single" w:sz="4" w:space="0" w:color="000000"/>
            </w:tcBorders>
          </w:tcPr>
          <w:p w14:paraId="74550232" w14:textId="24612BD3" w:rsidR="00EE7FD9" w:rsidRDefault="00EE7FD9" w:rsidP="00B32EBD">
            <w:pPr>
              <w:spacing w:line="240" w:lineRule="auto"/>
              <w:rPr>
                <w:rFonts w:eastAsia="Nimbus Sans L" w:cstheme="minorHAnsi"/>
                <w:b/>
                <w:bCs/>
                <w:i/>
                <w:iCs/>
                <w:szCs w:val="22"/>
                <w:lang w:val="en-US" w:bidi="ar-SA"/>
              </w:rPr>
            </w:pPr>
            <w:r w:rsidRPr="00725042">
              <w:rPr>
                <w:rFonts w:eastAsia="Nimbus Sans L" w:cstheme="minorHAnsi"/>
                <w:szCs w:val="22"/>
                <w:lang w:val="en-US" w:bidi="ar-SA"/>
              </w:rPr>
              <w:t xml:space="preserve">Short notes on </w:t>
            </w:r>
            <w:r w:rsidRPr="00725042">
              <w:rPr>
                <w:rFonts w:eastAsia="Nimbus Sans L" w:cstheme="minorHAnsi"/>
                <w:b/>
                <w:bCs/>
                <w:i/>
                <w:iCs/>
                <w:szCs w:val="22"/>
                <w:lang w:val="en-US" w:bidi="ar-SA"/>
              </w:rPr>
              <w:t xml:space="preserve">any </w:t>
            </w:r>
            <w:r w:rsidR="008378FE" w:rsidRPr="00725042">
              <w:rPr>
                <w:rFonts w:eastAsia="Nimbus Sans L" w:cstheme="minorHAnsi"/>
                <w:b/>
                <w:bCs/>
                <w:i/>
                <w:iCs/>
                <w:szCs w:val="22"/>
                <w:lang w:val="en-US" w:bidi="ar-SA"/>
              </w:rPr>
              <w:t>4</w:t>
            </w:r>
            <w:r w:rsidR="001149D2" w:rsidRPr="00725042">
              <w:rPr>
                <w:rFonts w:eastAsia="Nimbus Sans L" w:cstheme="minorHAnsi"/>
                <w:b/>
                <w:bCs/>
                <w:i/>
                <w:iCs/>
                <w:szCs w:val="22"/>
                <w:lang w:val="en-US" w:bidi="ar-SA"/>
              </w:rPr>
              <w:t xml:space="preserve"> </w:t>
            </w:r>
            <w:r w:rsidRPr="00725042">
              <w:rPr>
                <w:rFonts w:eastAsia="Nimbus Sans L" w:cstheme="minorHAnsi"/>
                <w:b/>
                <w:bCs/>
                <w:i/>
                <w:iCs/>
                <w:szCs w:val="22"/>
                <w:lang w:val="en-US" w:bidi="ar-SA"/>
              </w:rPr>
              <w:t xml:space="preserve">( </w:t>
            </w:r>
            <w:r w:rsidR="00CA0E6E">
              <w:rPr>
                <w:rFonts w:eastAsia="Nimbus Sans L" w:cstheme="minorHAnsi"/>
                <w:b/>
                <w:bCs/>
                <w:i/>
                <w:iCs/>
                <w:szCs w:val="22"/>
                <w:lang w:val="en-US" w:bidi="ar-SA"/>
              </w:rPr>
              <w:t>5</w:t>
            </w:r>
            <w:r w:rsidRPr="00725042">
              <w:rPr>
                <w:rFonts w:eastAsia="Nimbus Sans L" w:cstheme="minorHAnsi"/>
                <w:b/>
                <w:bCs/>
                <w:i/>
                <w:iCs/>
                <w:szCs w:val="22"/>
                <w:lang w:val="en-US" w:bidi="ar-SA"/>
              </w:rPr>
              <w:t xml:space="preserve"> marks each)</w:t>
            </w:r>
          </w:p>
          <w:p w14:paraId="1FA276CC" w14:textId="195F66DD" w:rsidR="00552F2A" w:rsidRDefault="00552F2A" w:rsidP="00B32EBD">
            <w:pPr>
              <w:spacing w:line="240" w:lineRule="auto"/>
              <w:rPr>
                <w:rFonts w:ascii="Calibri" w:eastAsia="Times New Roman" w:hAnsi="Calibri" w:cs="Calibri"/>
                <w:sz w:val="24"/>
                <w:szCs w:val="24"/>
                <w:lang w:val="en-US" w:bidi="ar-SA"/>
              </w:rPr>
            </w:pPr>
            <w:r>
              <w:rPr>
                <w:rFonts w:ascii="Calibri" w:eastAsia="Times New Roman" w:hAnsi="Calibri" w:cs="Calibri"/>
                <w:sz w:val="24"/>
                <w:szCs w:val="24"/>
                <w:lang w:val="en-US" w:bidi="ar-SA"/>
              </w:rPr>
              <w:t>A. E</w:t>
            </w:r>
            <w:r w:rsidRPr="00552F2A">
              <w:rPr>
                <w:rFonts w:ascii="Calibri" w:eastAsia="Times New Roman" w:hAnsi="Calibri" w:cs="Calibri"/>
                <w:sz w:val="24"/>
                <w:szCs w:val="24"/>
                <w:lang w:val="en-US" w:bidi="ar-SA"/>
              </w:rPr>
              <w:t>conomic order quantity – Explain.</w:t>
            </w:r>
          </w:p>
          <w:p w14:paraId="7EB0ABE1" w14:textId="51007398" w:rsidR="00552F2A" w:rsidRDefault="00552F2A" w:rsidP="00B32EBD">
            <w:pPr>
              <w:spacing w:after="0" w:line="240" w:lineRule="auto"/>
              <w:rPr>
                <w:rFonts w:ascii="Calibri" w:eastAsia="Times New Roman" w:hAnsi="Calibri" w:cs="Calibri"/>
                <w:sz w:val="24"/>
                <w:szCs w:val="24"/>
                <w:lang w:val="en-US" w:bidi="ar-SA"/>
              </w:rPr>
            </w:pPr>
            <w:r>
              <w:rPr>
                <w:rFonts w:ascii="Calibri" w:eastAsia="Times New Roman" w:hAnsi="Calibri" w:cs="Calibri"/>
                <w:sz w:val="24"/>
                <w:szCs w:val="24"/>
                <w:lang w:val="en-US" w:bidi="ar-SA"/>
              </w:rPr>
              <w:t xml:space="preserve">B. </w:t>
            </w:r>
            <w:r w:rsidRPr="00552F2A">
              <w:rPr>
                <w:rFonts w:ascii="Calibri" w:eastAsia="Times New Roman" w:hAnsi="Calibri" w:cs="Calibri"/>
                <w:sz w:val="24"/>
                <w:szCs w:val="24"/>
                <w:lang w:val="en-US" w:bidi="ar-SA"/>
              </w:rPr>
              <w:t xml:space="preserve">3 PL/4PL logistics  </w:t>
            </w:r>
          </w:p>
          <w:p w14:paraId="2554FB43" w14:textId="77777777" w:rsidR="00CA0E6E" w:rsidRDefault="00CA0E6E" w:rsidP="00B32EBD">
            <w:pPr>
              <w:spacing w:after="0" w:line="240" w:lineRule="auto"/>
              <w:rPr>
                <w:rFonts w:ascii="Calibri" w:eastAsia="Times New Roman" w:hAnsi="Calibri" w:cs="Calibri"/>
                <w:sz w:val="24"/>
                <w:szCs w:val="24"/>
                <w:lang w:val="en-US" w:bidi="ar-SA"/>
              </w:rPr>
            </w:pPr>
          </w:p>
          <w:p w14:paraId="6B5D21B6" w14:textId="48B35F70" w:rsidR="00552F2A" w:rsidRDefault="00552F2A" w:rsidP="00B32EBD">
            <w:pPr>
              <w:spacing w:after="0" w:line="240" w:lineRule="auto"/>
              <w:rPr>
                <w:rFonts w:ascii="Calibri" w:eastAsia="Times New Roman" w:hAnsi="Calibri" w:cs="Calibri"/>
                <w:sz w:val="24"/>
                <w:szCs w:val="24"/>
                <w:lang w:val="en-US" w:bidi="ar-SA"/>
              </w:rPr>
            </w:pPr>
            <w:r>
              <w:rPr>
                <w:rFonts w:ascii="Calibri" w:eastAsia="Times New Roman" w:hAnsi="Calibri" w:cs="Calibri"/>
                <w:sz w:val="24"/>
                <w:szCs w:val="24"/>
                <w:lang w:val="en-US" w:bidi="ar-SA"/>
              </w:rPr>
              <w:t xml:space="preserve">C. </w:t>
            </w:r>
            <w:r w:rsidRPr="00552F2A">
              <w:rPr>
                <w:rFonts w:ascii="Calibri" w:eastAsia="Times New Roman" w:hAnsi="Calibri" w:cs="Calibri"/>
                <w:sz w:val="24"/>
                <w:szCs w:val="24"/>
                <w:lang w:val="en-US" w:bidi="ar-SA"/>
              </w:rPr>
              <w:t xml:space="preserve">Packaging  </w:t>
            </w:r>
            <w:r>
              <w:rPr>
                <w:rFonts w:ascii="Calibri" w:eastAsia="Times New Roman" w:hAnsi="Calibri" w:cs="Calibri"/>
                <w:sz w:val="24"/>
                <w:szCs w:val="24"/>
                <w:lang w:val="en-US" w:bidi="ar-SA"/>
              </w:rPr>
              <w:t>in logistics</w:t>
            </w:r>
          </w:p>
          <w:p w14:paraId="2A0B1FF9" w14:textId="77777777" w:rsidR="00CA0E6E" w:rsidRDefault="00CA0E6E" w:rsidP="00B32EBD">
            <w:pPr>
              <w:spacing w:after="0" w:line="240" w:lineRule="auto"/>
              <w:rPr>
                <w:rFonts w:ascii="Calibri" w:eastAsia="Times New Roman" w:hAnsi="Calibri" w:cs="Calibri"/>
                <w:sz w:val="24"/>
                <w:szCs w:val="24"/>
                <w:lang w:val="en-US" w:bidi="ar-SA"/>
              </w:rPr>
            </w:pPr>
          </w:p>
          <w:p w14:paraId="5C2E8A47" w14:textId="63A6B33C" w:rsidR="00552F2A" w:rsidRDefault="00552F2A" w:rsidP="00B32EBD">
            <w:pPr>
              <w:spacing w:after="0" w:line="240" w:lineRule="auto"/>
              <w:rPr>
                <w:rFonts w:ascii="Calibri" w:eastAsia="Times New Roman" w:hAnsi="Calibri" w:cs="Calibri"/>
                <w:sz w:val="24"/>
                <w:szCs w:val="24"/>
                <w:lang w:val="en-US" w:bidi="ar-SA"/>
              </w:rPr>
            </w:pPr>
            <w:r>
              <w:rPr>
                <w:rFonts w:ascii="Calibri" w:eastAsia="Times New Roman" w:hAnsi="Calibri" w:cs="Calibri"/>
                <w:sz w:val="24"/>
                <w:szCs w:val="24"/>
                <w:lang w:val="en-US" w:bidi="ar-SA"/>
              </w:rPr>
              <w:t xml:space="preserve">D. </w:t>
            </w:r>
            <w:r w:rsidR="00CA0E6E">
              <w:rPr>
                <w:rFonts w:ascii="Calibri" w:eastAsia="Times New Roman" w:hAnsi="Calibri" w:cs="Calibri"/>
                <w:sz w:val="24"/>
                <w:szCs w:val="24"/>
                <w:lang w:val="en-US" w:bidi="ar-SA"/>
              </w:rPr>
              <w:t>Plant Layouts</w:t>
            </w:r>
          </w:p>
          <w:p w14:paraId="0ECB3096" w14:textId="77777777" w:rsidR="00CA0E6E" w:rsidRDefault="00CA0E6E" w:rsidP="00B32EBD">
            <w:pPr>
              <w:spacing w:after="0" w:line="240" w:lineRule="auto"/>
              <w:rPr>
                <w:rFonts w:ascii="Calibri" w:eastAsia="Times New Roman" w:hAnsi="Calibri" w:cs="Calibri"/>
                <w:sz w:val="24"/>
                <w:szCs w:val="24"/>
                <w:lang w:val="en-US" w:bidi="ar-SA"/>
              </w:rPr>
            </w:pPr>
          </w:p>
          <w:p w14:paraId="30068EF7" w14:textId="7C37BBB3" w:rsidR="00552F2A" w:rsidRDefault="00552F2A" w:rsidP="00B32EBD">
            <w:pPr>
              <w:spacing w:after="0" w:line="240" w:lineRule="auto"/>
              <w:rPr>
                <w:rFonts w:ascii="Calibri" w:eastAsia="Times New Roman" w:hAnsi="Calibri" w:cs="Calibri"/>
                <w:sz w:val="24"/>
                <w:szCs w:val="24"/>
                <w:lang w:val="en-US" w:bidi="ar-SA"/>
              </w:rPr>
            </w:pPr>
            <w:r>
              <w:rPr>
                <w:rFonts w:ascii="Calibri" w:eastAsia="Times New Roman" w:hAnsi="Calibri" w:cs="Calibri"/>
                <w:sz w:val="24"/>
                <w:szCs w:val="24"/>
                <w:lang w:val="en-US" w:bidi="ar-SA"/>
              </w:rPr>
              <w:t xml:space="preserve">E. </w:t>
            </w:r>
            <w:r w:rsidR="00CA0E6E">
              <w:rPr>
                <w:rFonts w:ascii="Calibri" w:eastAsia="Times New Roman" w:hAnsi="Calibri" w:cs="Calibri"/>
                <w:sz w:val="24"/>
                <w:szCs w:val="24"/>
                <w:lang w:val="en-US" w:bidi="ar-SA"/>
              </w:rPr>
              <w:t>ERP</w:t>
            </w:r>
          </w:p>
          <w:p w14:paraId="157C0E7E" w14:textId="77777777" w:rsidR="00CA0E6E" w:rsidRDefault="00CA0E6E" w:rsidP="00B32EBD">
            <w:pPr>
              <w:spacing w:after="0" w:line="240" w:lineRule="auto"/>
              <w:rPr>
                <w:rFonts w:ascii="Calibri" w:eastAsia="Times New Roman" w:hAnsi="Calibri" w:cs="Calibri"/>
                <w:sz w:val="24"/>
                <w:szCs w:val="24"/>
                <w:lang w:val="en-US" w:bidi="ar-SA"/>
              </w:rPr>
            </w:pPr>
          </w:p>
          <w:p w14:paraId="5083CB30" w14:textId="7ACA9497" w:rsidR="00552F2A" w:rsidRPr="00552F2A" w:rsidRDefault="00552F2A" w:rsidP="00B32EBD">
            <w:pPr>
              <w:spacing w:after="0" w:line="240" w:lineRule="auto"/>
              <w:rPr>
                <w:rFonts w:ascii="Calibri" w:eastAsia="Times New Roman" w:hAnsi="Calibri" w:cs="Calibri"/>
                <w:sz w:val="24"/>
                <w:szCs w:val="24"/>
                <w:lang w:val="en-US" w:bidi="ar-SA"/>
              </w:rPr>
            </w:pPr>
            <w:r>
              <w:rPr>
                <w:rFonts w:ascii="Calibri" w:eastAsia="Times New Roman" w:hAnsi="Calibri" w:cs="Calibri"/>
                <w:sz w:val="24"/>
                <w:szCs w:val="24"/>
                <w:lang w:val="en-US" w:bidi="ar-SA"/>
              </w:rPr>
              <w:t xml:space="preserve">F. </w:t>
            </w:r>
            <w:r w:rsidR="00CA0E6E">
              <w:rPr>
                <w:rFonts w:ascii="Calibri" w:eastAsia="Times New Roman" w:hAnsi="Calibri" w:cs="Calibri"/>
                <w:sz w:val="24"/>
                <w:szCs w:val="24"/>
                <w:lang w:val="en-US" w:bidi="ar-SA"/>
              </w:rPr>
              <w:t>Bullwhip Effect</w:t>
            </w:r>
          </w:p>
          <w:p w14:paraId="4DE528DA" w14:textId="77777777" w:rsidR="00552F2A" w:rsidRDefault="00552F2A">
            <w:pPr>
              <w:rPr>
                <w:rFonts w:eastAsia="Nimbus Sans L" w:cstheme="minorHAnsi"/>
                <w:b/>
                <w:bCs/>
                <w:i/>
                <w:iCs/>
                <w:szCs w:val="22"/>
                <w:lang w:val="en-US" w:bidi="ar-SA"/>
              </w:rPr>
            </w:pPr>
          </w:p>
          <w:p w14:paraId="3A91C2F6" w14:textId="77777777" w:rsidR="00552F2A" w:rsidRPr="00725042" w:rsidRDefault="00552F2A">
            <w:pPr>
              <w:rPr>
                <w:rFonts w:eastAsia="Nimbus Sans L" w:cstheme="minorHAnsi"/>
                <w:b/>
                <w:bCs/>
                <w:i/>
                <w:iCs/>
                <w:szCs w:val="22"/>
                <w:lang w:val="en-US" w:bidi="ar-SA"/>
              </w:rPr>
            </w:pPr>
          </w:p>
          <w:p w14:paraId="4C06F325" w14:textId="15C8DAC1" w:rsidR="00EE7FD9" w:rsidRPr="00725042" w:rsidRDefault="00EE7FD9" w:rsidP="00552F2A">
            <w:pPr>
              <w:rPr>
                <w:rFonts w:eastAsia="Nimbus Sans L" w:cstheme="minorHAnsi"/>
                <w:szCs w:val="22"/>
                <w:lang w:val="en-US" w:bidi="ar-SA"/>
              </w:rPr>
            </w:pPr>
          </w:p>
        </w:tc>
        <w:tc>
          <w:tcPr>
            <w:tcW w:w="968" w:type="dxa"/>
            <w:tcBorders>
              <w:top w:val="single" w:sz="4" w:space="0" w:color="000000"/>
              <w:left w:val="single" w:sz="4" w:space="0" w:color="000000"/>
              <w:bottom w:val="single" w:sz="4" w:space="0" w:color="000000"/>
              <w:right w:val="single" w:sz="4" w:space="0" w:color="000000"/>
            </w:tcBorders>
          </w:tcPr>
          <w:p w14:paraId="41AABA5E" w14:textId="61F020CE" w:rsidR="00DE365E" w:rsidRDefault="008378FE" w:rsidP="00EE7FD9">
            <w:pPr>
              <w:spacing w:after="0" w:line="240" w:lineRule="auto"/>
              <w:jc w:val="center"/>
              <w:rPr>
                <w:rFonts w:ascii="Times New Roman" w:hAnsi="Times New Roman"/>
                <w:sz w:val="24"/>
                <w:szCs w:val="24"/>
              </w:rPr>
            </w:pPr>
            <w:r>
              <w:rPr>
                <w:rFonts w:ascii="Times New Roman" w:hAnsi="Times New Roman"/>
                <w:sz w:val="24"/>
                <w:szCs w:val="24"/>
              </w:rPr>
              <w:t>2</w:t>
            </w:r>
            <w:r w:rsidR="00EE7FD9">
              <w:rPr>
                <w:rFonts w:ascii="Times New Roman" w:hAnsi="Times New Roman"/>
                <w:sz w:val="24"/>
                <w:szCs w:val="24"/>
              </w:rPr>
              <w:t>0</w:t>
            </w:r>
          </w:p>
        </w:tc>
      </w:tr>
    </w:tbl>
    <w:p w14:paraId="39924916" w14:textId="77777777" w:rsidR="00DE365E" w:rsidRPr="00DE365E" w:rsidRDefault="00DE365E" w:rsidP="00C067C9">
      <w:pPr>
        <w:pStyle w:val="Default"/>
        <w:jc w:val="both"/>
        <w:rPr>
          <w:b/>
          <w:bCs/>
          <w:sz w:val="23"/>
          <w:szCs w:val="23"/>
        </w:rPr>
      </w:pPr>
    </w:p>
    <w:p w14:paraId="53DF9DBD" w14:textId="77777777" w:rsidR="002E68CB" w:rsidRPr="002E68CB" w:rsidRDefault="002E68CB" w:rsidP="002E68CB">
      <w:pPr>
        <w:jc w:val="center"/>
        <w:rPr>
          <w:rFonts w:ascii="Times New Roman" w:hAnsi="Times New Roman" w:cs="Times New Roman"/>
          <w:b/>
          <w:bCs/>
          <w:color w:val="000000"/>
          <w:sz w:val="24"/>
          <w:szCs w:val="24"/>
        </w:rPr>
      </w:pPr>
    </w:p>
    <w:sectPr w:rsidR="002E68CB" w:rsidRPr="002E68C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B1CE8" w14:textId="77777777" w:rsidR="00363092" w:rsidRDefault="00363092" w:rsidP="006270F3">
      <w:pPr>
        <w:spacing w:after="0" w:line="240" w:lineRule="auto"/>
      </w:pPr>
      <w:r>
        <w:separator/>
      </w:r>
    </w:p>
  </w:endnote>
  <w:endnote w:type="continuationSeparator" w:id="0">
    <w:p w14:paraId="11487995" w14:textId="77777777" w:rsidR="00363092" w:rsidRDefault="00363092" w:rsidP="0062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Nimbus Sans L">
    <w:altName w:val="Aria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B2FD" w14:textId="7D51C133" w:rsidR="001B6B1A" w:rsidRPr="001B6B1A" w:rsidRDefault="00BC5712" w:rsidP="001B6B1A">
    <w:pPr>
      <w:pStyle w:val="Footer"/>
      <w:tabs>
        <w:tab w:val="left" w:pos="5415"/>
      </w:tabs>
      <w:jc w:val="right"/>
      <w:rPr>
        <w:rFonts w:ascii="Times New Roman" w:hAnsi="Times New Roman" w:cs="Times New Roman"/>
      </w:rPr>
    </w:pPr>
    <w:r w:rsidRPr="00BC5712">
      <w:rPr>
        <w:rFonts w:ascii="Times New Roman" w:hAnsi="Times New Roman" w:cs="Times New Roman"/>
      </w:rPr>
      <w:t>OP/10/QMS-1.1/Question Paper/Ver-1.1/ 202</w:t>
    </w:r>
    <w:r w:rsidR="00CC2F8D">
      <w:rPr>
        <w:rFonts w:ascii="Times New Roman" w:hAnsi="Times New Roman" w:cs="Times New Roman"/>
      </w:rPr>
      <w:t>3</w:t>
    </w:r>
    <w:r w:rsidRPr="00BC5712">
      <w:rPr>
        <w:rFonts w:ascii="Times New Roman" w:hAnsi="Times New Roman" w:cs="Times New Roman"/>
      </w:rPr>
      <w:t>-2</w:t>
    </w:r>
    <w:r w:rsidR="00CC2F8D">
      <w:rPr>
        <w:rFonts w:ascii="Times New Roman" w:hAnsi="Times New Roman" w:cs="Times New Roman"/>
      </w:rPr>
      <w:t>4</w:t>
    </w:r>
    <w:r>
      <w:rPr>
        <w:rFonts w:ascii="Times New Roman" w:hAnsi="Times New Roman" w:cs="Times New Roman"/>
      </w:rPr>
      <w:t xml:space="preserve">              </w:t>
    </w:r>
    <w:r w:rsidR="001B6B1A" w:rsidRPr="001B6B1A">
      <w:rPr>
        <w:rFonts w:ascii="Times New Roman" w:hAnsi="Times New Roman" w:cs="Times New Roman"/>
      </w:rPr>
      <w:tab/>
    </w:r>
    <w:sdt>
      <w:sdtPr>
        <w:rPr>
          <w:rFonts w:ascii="Times New Roman" w:hAnsi="Times New Roman" w:cs="Times New Roman"/>
        </w:rPr>
        <w:id w:val="1401250255"/>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r w:rsidR="001B6B1A" w:rsidRPr="001B6B1A">
              <w:rPr>
                <w:rFonts w:ascii="Times New Roman" w:hAnsi="Times New Roman" w:cs="Times New Roman"/>
              </w:rPr>
              <w:t xml:space="preserve">Page </w:t>
            </w:r>
            <w:r w:rsidR="001B6B1A" w:rsidRPr="001B6B1A">
              <w:rPr>
                <w:rFonts w:ascii="Times New Roman" w:hAnsi="Times New Roman" w:cs="Times New Roman"/>
                <w:b/>
                <w:bCs/>
                <w:sz w:val="24"/>
                <w:szCs w:val="24"/>
              </w:rPr>
              <w:fldChar w:fldCharType="begin"/>
            </w:r>
            <w:r w:rsidR="001B6B1A" w:rsidRPr="001B6B1A">
              <w:rPr>
                <w:rFonts w:ascii="Times New Roman" w:hAnsi="Times New Roman" w:cs="Times New Roman"/>
                <w:b/>
                <w:bCs/>
              </w:rPr>
              <w:instrText xml:space="preserve"> PAGE </w:instrText>
            </w:r>
            <w:r w:rsidR="001B6B1A" w:rsidRPr="001B6B1A">
              <w:rPr>
                <w:rFonts w:ascii="Times New Roman" w:hAnsi="Times New Roman" w:cs="Times New Roman"/>
                <w:b/>
                <w:bCs/>
                <w:sz w:val="24"/>
                <w:szCs w:val="24"/>
              </w:rPr>
              <w:fldChar w:fldCharType="separate"/>
            </w:r>
            <w:r w:rsidR="005079D4">
              <w:rPr>
                <w:rFonts w:ascii="Times New Roman" w:hAnsi="Times New Roman" w:cs="Times New Roman"/>
                <w:b/>
                <w:bCs/>
                <w:noProof/>
              </w:rPr>
              <w:t>5</w:t>
            </w:r>
            <w:r w:rsidR="001B6B1A" w:rsidRPr="001B6B1A">
              <w:rPr>
                <w:rFonts w:ascii="Times New Roman" w:hAnsi="Times New Roman" w:cs="Times New Roman"/>
                <w:b/>
                <w:bCs/>
                <w:sz w:val="24"/>
                <w:szCs w:val="24"/>
              </w:rPr>
              <w:fldChar w:fldCharType="end"/>
            </w:r>
            <w:r w:rsidR="001B6B1A" w:rsidRPr="001B6B1A">
              <w:rPr>
                <w:rFonts w:ascii="Times New Roman" w:hAnsi="Times New Roman" w:cs="Times New Roman"/>
              </w:rPr>
              <w:t xml:space="preserve"> of </w:t>
            </w:r>
            <w:r w:rsidR="001B6B1A" w:rsidRPr="001B6B1A">
              <w:rPr>
                <w:rFonts w:ascii="Times New Roman" w:hAnsi="Times New Roman" w:cs="Times New Roman"/>
                <w:b/>
                <w:bCs/>
                <w:sz w:val="24"/>
                <w:szCs w:val="24"/>
              </w:rPr>
              <w:fldChar w:fldCharType="begin"/>
            </w:r>
            <w:r w:rsidR="001B6B1A" w:rsidRPr="001B6B1A">
              <w:rPr>
                <w:rFonts w:ascii="Times New Roman" w:hAnsi="Times New Roman" w:cs="Times New Roman"/>
                <w:b/>
                <w:bCs/>
              </w:rPr>
              <w:instrText xml:space="preserve"> NUMPAGES  </w:instrText>
            </w:r>
            <w:r w:rsidR="001B6B1A" w:rsidRPr="001B6B1A">
              <w:rPr>
                <w:rFonts w:ascii="Times New Roman" w:hAnsi="Times New Roman" w:cs="Times New Roman"/>
                <w:b/>
                <w:bCs/>
                <w:sz w:val="24"/>
                <w:szCs w:val="24"/>
              </w:rPr>
              <w:fldChar w:fldCharType="separate"/>
            </w:r>
            <w:r w:rsidR="005079D4">
              <w:rPr>
                <w:rFonts w:ascii="Times New Roman" w:hAnsi="Times New Roman" w:cs="Times New Roman"/>
                <w:b/>
                <w:bCs/>
                <w:noProof/>
              </w:rPr>
              <w:t>5</w:t>
            </w:r>
            <w:r w:rsidR="001B6B1A" w:rsidRPr="001B6B1A">
              <w:rPr>
                <w:rFonts w:ascii="Times New Roman" w:hAnsi="Times New Roman" w:cs="Times New Roman"/>
                <w:b/>
                <w:bCs/>
                <w:sz w:val="24"/>
                <w:szCs w:val="24"/>
              </w:rPr>
              <w:fldChar w:fldCharType="end"/>
            </w:r>
          </w:sdtContent>
        </w:sdt>
      </w:sdtContent>
    </w:sdt>
    <w:r w:rsidR="001B6B1A" w:rsidRPr="001B6B1A">
      <w:rPr>
        <w:rFonts w:ascii="Times New Roman" w:hAnsi="Times New Roman" w:cs="Times New Roman"/>
      </w:rPr>
      <w:tab/>
    </w:r>
  </w:p>
  <w:p w14:paraId="6FFC6AF9" w14:textId="77777777" w:rsidR="001B6B1A" w:rsidRDefault="001B6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667B1" w14:textId="77777777" w:rsidR="00363092" w:rsidRDefault="00363092" w:rsidP="006270F3">
      <w:pPr>
        <w:spacing w:after="0" w:line="240" w:lineRule="auto"/>
      </w:pPr>
      <w:r>
        <w:separator/>
      </w:r>
    </w:p>
  </w:footnote>
  <w:footnote w:type="continuationSeparator" w:id="0">
    <w:p w14:paraId="2DD65710" w14:textId="77777777" w:rsidR="00363092" w:rsidRDefault="00363092" w:rsidP="0062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3CBD1" w14:textId="2EABDC8C" w:rsidR="00BC5712" w:rsidRDefault="00DA0871" w:rsidP="00BC5712">
    <w:pPr>
      <w:pStyle w:val="Header"/>
    </w:pPr>
    <w:r>
      <w:tab/>
    </w:r>
  </w:p>
  <w:p w14:paraId="070EF436" w14:textId="34D9B7A0" w:rsidR="005079D4" w:rsidRPr="00DA0871" w:rsidRDefault="005079D4" w:rsidP="005079D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D5CA7"/>
    <w:multiLevelType w:val="hybridMultilevel"/>
    <w:tmpl w:val="30E0763A"/>
    <w:lvl w:ilvl="0" w:tplc="97284AF6">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25DE7D9D"/>
    <w:multiLevelType w:val="hybridMultilevel"/>
    <w:tmpl w:val="6F8CC920"/>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1A85C3A"/>
    <w:multiLevelType w:val="hybridMultilevel"/>
    <w:tmpl w:val="3F5ADF8E"/>
    <w:lvl w:ilvl="0" w:tplc="28C2048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BCA2A40"/>
    <w:multiLevelType w:val="hybridMultilevel"/>
    <w:tmpl w:val="9C08532A"/>
    <w:lvl w:ilvl="0" w:tplc="02061016">
      <w:start w:val="1"/>
      <w:numFmt w:val="upperLetter"/>
      <w:lvlText w:val="%1."/>
      <w:lvlJc w:val="left"/>
      <w:pPr>
        <w:ind w:left="710" w:hanging="360"/>
      </w:pPr>
      <w:rPr>
        <w:rFonts w:hint="default"/>
      </w:rPr>
    </w:lvl>
    <w:lvl w:ilvl="1" w:tplc="40090019" w:tentative="1">
      <w:start w:val="1"/>
      <w:numFmt w:val="lowerLetter"/>
      <w:lvlText w:val="%2."/>
      <w:lvlJc w:val="left"/>
      <w:pPr>
        <w:ind w:left="1430" w:hanging="360"/>
      </w:pPr>
    </w:lvl>
    <w:lvl w:ilvl="2" w:tplc="4009001B" w:tentative="1">
      <w:start w:val="1"/>
      <w:numFmt w:val="lowerRoman"/>
      <w:lvlText w:val="%3."/>
      <w:lvlJc w:val="right"/>
      <w:pPr>
        <w:ind w:left="2150" w:hanging="180"/>
      </w:pPr>
    </w:lvl>
    <w:lvl w:ilvl="3" w:tplc="4009000F" w:tentative="1">
      <w:start w:val="1"/>
      <w:numFmt w:val="decimal"/>
      <w:lvlText w:val="%4."/>
      <w:lvlJc w:val="left"/>
      <w:pPr>
        <w:ind w:left="2870" w:hanging="360"/>
      </w:pPr>
    </w:lvl>
    <w:lvl w:ilvl="4" w:tplc="40090019" w:tentative="1">
      <w:start w:val="1"/>
      <w:numFmt w:val="lowerLetter"/>
      <w:lvlText w:val="%5."/>
      <w:lvlJc w:val="left"/>
      <w:pPr>
        <w:ind w:left="3590" w:hanging="360"/>
      </w:pPr>
    </w:lvl>
    <w:lvl w:ilvl="5" w:tplc="4009001B" w:tentative="1">
      <w:start w:val="1"/>
      <w:numFmt w:val="lowerRoman"/>
      <w:lvlText w:val="%6."/>
      <w:lvlJc w:val="right"/>
      <w:pPr>
        <w:ind w:left="4310" w:hanging="180"/>
      </w:pPr>
    </w:lvl>
    <w:lvl w:ilvl="6" w:tplc="4009000F" w:tentative="1">
      <w:start w:val="1"/>
      <w:numFmt w:val="decimal"/>
      <w:lvlText w:val="%7."/>
      <w:lvlJc w:val="left"/>
      <w:pPr>
        <w:ind w:left="5030" w:hanging="360"/>
      </w:pPr>
    </w:lvl>
    <w:lvl w:ilvl="7" w:tplc="40090019" w:tentative="1">
      <w:start w:val="1"/>
      <w:numFmt w:val="lowerLetter"/>
      <w:lvlText w:val="%8."/>
      <w:lvlJc w:val="left"/>
      <w:pPr>
        <w:ind w:left="5750" w:hanging="360"/>
      </w:pPr>
    </w:lvl>
    <w:lvl w:ilvl="8" w:tplc="4009001B" w:tentative="1">
      <w:start w:val="1"/>
      <w:numFmt w:val="lowerRoman"/>
      <w:lvlText w:val="%9."/>
      <w:lvlJc w:val="right"/>
      <w:pPr>
        <w:ind w:left="6470" w:hanging="180"/>
      </w:pPr>
    </w:lvl>
  </w:abstractNum>
  <w:abstractNum w:abstractNumId="4" w15:restartNumberingAfterBreak="0">
    <w:nsid w:val="5D4972FC"/>
    <w:multiLevelType w:val="hybridMultilevel"/>
    <w:tmpl w:val="9C7479F4"/>
    <w:lvl w:ilvl="0" w:tplc="B0C4C246">
      <w:start w:val="1"/>
      <w:numFmt w:val="upperLetter"/>
      <w:lvlText w:val="%1."/>
      <w:lvlJc w:val="left"/>
      <w:pPr>
        <w:ind w:left="800" w:hanging="360"/>
      </w:pPr>
      <w:rPr>
        <w:rFonts w:hint="default"/>
      </w:rPr>
    </w:lvl>
    <w:lvl w:ilvl="1" w:tplc="40090019" w:tentative="1">
      <w:start w:val="1"/>
      <w:numFmt w:val="lowerLetter"/>
      <w:lvlText w:val="%2."/>
      <w:lvlJc w:val="left"/>
      <w:pPr>
        <w:ind w:left="1520" w:hanging="360"/>
      </w:pPr>
    </w:lvl>
    <w:lvl w:ilvl="2" w:tplc="4009001B" w:tentative="1">
      <w:start w:val="1"/>
      <w:numFmt w:val="lowerRoman"/>
      <w:lvlText w:val="%3."/>
      <w:lvlJc w:val="right"/>
      <w:pPr>
        <w:ind w:left="2240" w:hanging="180"/>
      </w:pPr>
    </w:lvl>
    <w:lvl w:ilvl="3" w:tplc="4009000F" w:tentative="1">
      <w:start w:val="1"/>
      <w:numFmt w:val="decimal"/>
      <w:lvlText w:val="%4."/>
      <w:lvlJc w:val="left"/>
      <w:pPr>
        <w:ind w:left="2960" w:hanging="360"/>
      </w:pPr>
    </w:lvl>
    <w:lvl w:ilvl="4" w:tplc="40090019" w:tentative="1">
      <w:start w:val="1"/>
      <w:numFmt w:val="lowerLetter"/>
      <w:lvlText w:val="%5."/>
      <w:lvlJc w:val="left"/>
      <w:pPr>
        <w:ind w:left="3680" w:hanging="360"/>
      </w:pPr>
    </w:lvl>
    <w:lvl w:ilvl="5" w:tplc="4009001B" w:tentative="1">
      <w:start w:val="1"/>
      <w:numFmt w:val="lowerRoman"/>
      <w:lvlText w:val="%6."/>
      <w:lvlJc w:val="right"/>
      <w:pPr>
        <w:ind w:left="4400" w:hanging="180"/>
      </w:pPr>
    </w:lvl>
    <w:lvl w:ilvl="6" w:tplc="4009000F" w:tentative="1">
      <w:start w:val="1"/>
      <w:numFmt w:val="decimal"/>
      <w:lvlText w:val="%7."/>
      <w:lvlJc w:val="left"/>
      <w:pPr>
        <w:ind w:left="5120" w:hanging="360"/>
      </w:pPr>
    </w:lvl>
    <w:lvl w:ilvl="7" w:tplc="40090019" w:tentative="1">
      <w:start w:val="1"/>
      <w:numFmt w:val="lowerLetter"/>
      <w:lvlText w:val="%8."/>
      <w:lvlJc w:val="left"/>
      <w:pPr>
        <w:ind w:left="5840" w:hanging="360"/>
      </w:pPr>
    </w:lvl>
    <w:lvl w:ilvl="8" w:tplc="4009001B" w:tentative="1">
      <w:start w:val="1"/>
      <w:numFmt w:val="lowerRoman"/>
      <w:lvlText w:val="%9."/>
      <w:lvlJc w:val="right"/>
      <w:pPr>
        <w:ind w:left="6560" w:hanging="180"/>
      </w:pPr>
    </w:lvl>
  </w:abstractNum>
  <w:abstractNum w:abstractNumId="5" w15:restartNumberingAfterBreak="0">
    <w:nsid w:val="657D26B7"/>
    <w:multiLevelType w:val="hybridMultilevel"/>
    <w:tmpl w:val="27C651C2"/>
    <w:lvl w:ilvl="0" w:tplc="87C40F58">
      <w:start w:val="1"/>
      <w:numFmt w:val="lowerLetter"/>
      <w:lvlText w:val="(%1)"/>
      <w:lvlJc w:val="left"/>
      <w:pPr>
        <w:ind w:left="1130" w:hanging="360"/>
      </w:pPr>
      <w:rPr>
        <w:rFonts w:hint="default"/>
      </w:rPr>
    </w:lvl>
    <w:lvl w:ilvl="1" w:tplc="40090019" w:tentative="1">
      <w:start w:val="1"/>
      <w:numFmt w:val="lowerLetter"/>
      <w:lvlText w:val="%2."/>
      <w:lvlJc w:val="left"/>
      <w:pPr>
        <w:ind w:left="1850" w:hanging="360"/>
      </w:pPr>
    </w:lvl>
    <w:lvl w:ilvl="2" w:tplc="4009001B" w:tentative="1">
      <w:start w:val="1"/>
      <w:numFmt w:val="lowerRoman"/>
      <w:lvlText w:val="%3."/>
      <w:lvlJc w:val="right"/>
      <w:pPr>
        <w:ind w:left="2570" w:hanging="180"/>
      </w:pPr>
    </w:lvl>
    <w:lvl w:ilvl="3" w:tplc="4009000F" w:tentative="1">
      <w:start w:val="1"/>
      <w:numFmt w:val="decimal"/>
      <w:lvlText w:val="%4."/>
      <w:lvlJc w:val="left"/>
      <w:pPr>
        <w:ind w:left="3290" w:hanging="360"/>
      </w:pPr>
    </w:lvl>
    <w:lvl w:ilvl="4" w:tplc="40090019" w:tentative="1">
      <w:start w:val="1"/>
      <w:numFmt w:val="lowerLetter"/>
      <w:lvlText w:val="%5."/>
      <w:lvlJc w:val="left"/>
      <w:pPr>
        <w:ind w:left="4010" w:hanging="360"/>
      </w:pPr>
    </w:lvl>
    <w:lvl w:ilvl="5" w:tplc="4009001B" w:tentative="1">
      <w:start w:val="1"/>
      <w:numFmt w:val="lowerRoman"/>
      <w:lvlText w:val="%6."/>
      <w:lvlJc w:val="right"/>
      <w:pPr>
        <w:ind w:left="4730" w:hanging="180"/>
      </w:pPr>
    </w:lvl>
    <w:lvl w:ilvl="6" w:tplc="4009000F" w:tentative="1">
      <w:start w:val="1"/>
      <w:numFmt w:val="decimal"/>
      <w:lvlText w:val="%7."/>
      <w:lvlJc w:val="left"/>
      <w:pPr>
        <w:ind w:left="5450" w:hanging="360"/>
      </w:pPr>
    </w:lvl>
    <w:lvl w:ilvl="7" w:tplc="40090019" w:tentative="1">
      <w:start w:val="1"/>
      <w:numFmt w:val="lowerLetter"/>
      <w:lvlText w:val="%8."/>
      <w:lvlJc w:val="left"/>
      <w:pPr>
        <w:ind w:left="6170" w:hanging="360"/>
      </w:pPr>
    </w:lvl>
    <w:lvl w:ilvl="8" w:tplc="4009001B" w:tentative="1">
      <w:start w:val="1"/>
      <w:numFmt w:val="lowerRoman"/>
      <w:lvlText w:val="%9."/>
      <w:lvlJc w:val="right"/>
      <w:pPr>
        <w:ind w:left="6890" w:hanging="180"/>
      </w:pPr>
    </w:lvl>
  </w:abstractNum>
  <w:abstractNum w:abstractNumId="6" w15:restartNumberingAfterBreak="0">
    <w:nsid w:val="734E3520"/>
    <w:multiLevelType w:val="hybridMultilevel"/>
    <w:tmpl w:val="1D5CA6DC"/>
    <w:lvl w:ilvl="0" w:tplc="97725458">
      <w:start w:val="1"/>
      <w:numFmt w:val="upperLetter"/>
      <w:lvlText w:val="%1."/>
      <w:lvlJc w:val="left"/>
      <w:pPr>
        <w:ind w:left="710" w:hanging="360"/>
      </w:pPr>
      <w:rPr>
        <w:rFonts w:hint="default"/>
      </w:rPr>
    </w:lvl>
    <w:lvl w:ilvl="1" w:tplc="40090019" w:tentative="1">
      <w:start w:val="1"/>
      <w:numFmt w:val="lowerLetter"/>
      <w:lvlText w:val="%2."/>
      <w:lvlJc w:val="left"/>
      <w:pPr>
        <w:ind w:left="1430" w:hanging="360"/>
      </w:pPr>
    </w:lvl>
    <w:lvl w:ilvl="2" w:tplc="4009001B" w:tentative="1">
      <w:start w:val="1"/>
      <w:numFmt w:val="lowerRoman"/>
      <w:lvlText w:val="%3."/>
      <w:lvlJc w:val="right"/>
      <w:pPr>
        <w:ind w:left="2150" w:hanging="180"/>
      </w:pPr>
    </w:lvl>
    <w:lvl w:ilvl="3" w:tplc="4009000F" w:tentative="1">
      <w:start w:val="1"/>
      <w:numFmt w:val="decimal"/>
      <w:lvlText w:val="%4."/>
      <w:lvlJc w:val="left"/>
      <w:pPr>
        <w:ind w:left="2870" w:hanging="360"/>
      </w:pPr>
    </w:lvl>
    <w:lvl w:ilvl="4" w:tplc="40090019" w:tentative="1">
      <w:start w:val="1"/>
      <w:numFmt w:val="lowerLetter"/>
      <w:lvlText w:val="%5."/>
      <w:lvlJc w:val="left"/>
      <w:pPr>
        <w:ind w:left="3590" w:hanging="360"/>
      </w:pPr>
    </w:lvl>
    <w:lvl w:ilvl="5" w:tplc="4009001B" w:tentative="1">
      <w:start w:val="1"/>
      <w:numFmt w:val="lowerRoman"/>
      <w:lvlText w:val="%6."/>
      <w:lvlJc w:val="right"/>
      <w:pPr>
        <w:ind w:left="4310" w:hanging="180"/>
      </w:pPr>
    </w:lvl>
    <w:lvl w:ilvl="6" w:tplc="4009000F" w:tentative="1">
      <w:start w:val="1"/>
      <w:numFmt w:val="decimal"/>
      <w:lvlText w:val="%7."/>
      <w:lvlJc w:val="left"/>
      <w:pPr>
        <w:ind w:left="5030" w:hanging="360"/>
      </w:pPr>
    </w:lvl>
    <w:lvl w:ilvl="7" w:tplc="40090019" w:tentative="1">
      <w:start w:val="1"/>
      <w:numFmt w:val="lowerLetter"/>
      <w:lvlText w:val="%8."/>
      <w:lvlJc w:val="left"/>
      <w:pPr>
        <w:ind w:left="5750" w:hanging="360"/>
      </w:pPr>
    </w:lvl>
    <w:lvl w:ilvl="8" w:tplc="4009001B" w:tentative="1">
      <w:start w:val="1"/>
      <w:numFmt w:val="lowerRoman"/>
      <w:lvlText w:val="%9."/>
      <w:lvlJc w:val="right"/>
      <w:pPr>
        <w:ind w:left="6470" w:hanging="180"/>
      </w:pPr>
    </w:lvl>
  </w:abstractNum>
  <w:abstractNum w:abstractNumId="7" w15:restartNumberingAfterBreak="0">
    <w:nsid w:val="75E77E2A"/>
    <w:multiLevelType w:val="hybridMultilevel"/>
    <w:tmpl w:val="006EEE92"/>
    <w:lvl w:ilvl="0" w:tplc="CE00767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6EC0A7C"/>
    <w:multiLevelType w:val="hybridMultilevel"/>
    <w:tmpl w:val="F6AE126C"/>
    <w:lvl w:ilvl="0" w:tplc="F2F666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642321">
    <w:abstractNumId w:val="2"/>
  </w:num>
  <w:num w:numId="2" w16cid:durableId="793527802">
    <w:abstractNumId w:val="7"/>
  </w:num>
  <w:num w:numId="3" w16cid:durableId="313531932">
    <w:abstractNumId w:val="8"/>
  </w:num>
  <w:num w:numId="4" w16cid:durableId="1627929257">
    <w:abstractNumId w:val="5"/>
  </w:num>
  <w:num w:numId="5" w16cid:durableId="1613973335">
    <w:abstractNumId w:val="4"/>
  </w:num>
  <w:num w:numId="6" w16cid:durableId="413479645">
    <w:abstractNumId w:val="1"/>
  </w:num>
  <w:num w:numId="7" w16cid:durableId="149911589">
    <w:abstractNumId w:val="3"/>
  </w:num>
  <w:num w:numId="8" w16cid:durableId="1862476503">
    <w:abstractNumId w:val="6"/>
  </w:num>
  <w:num w:numId="9" w16cid:durableId="148912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F3"/>
    <w:rsid w:val="000619C7"/>
    <w:rsid w:val="000C3138"/>
    <w:rsid w:val="000E362A"/>
    <w:rsid w:val="00105CD8"/>
    <w:rsid w:val="001149D2"/>
    <w:rsid w:val="00141DD2"/>
    <w:rsid w:val="001538CE"/>
    <w:rsid w:val="001B6B1A"/>
    <w:rsid w:val="001D52F3"/>
    <w:rsid w:val="001E1BBA"/>
    <w:rsid w:val="002001D8"/>
    <w:rsid w:val="00234A82"/>
    <w:rsid w:val="0026642B"/>
    <w:rsid w:val="00283634"/>
    <w:rsid w:val="002E68CB"/>
    <w:rsid w:val="00337F6F"/>
    <w:rsid w:val="0034271D"/>
    <w:rsid w:val="00363092"/>
    <w:rsid w:val="003733F5"/>
    <w:rsid w:val="00380604"/>
    <w:rsid w:val="00382B39"/>
    <w:rsid w:val="003F0B2D"/>
    <w:rsid w:val="004013A0"/>
    <w:rsid w:val="004303CF"/>
    <w:rsid w:val="0045112F"/>
    <w:rsid w:val="00474C9B"/>
    <w:rsid w:val="004805EE"/>
    <w:rsid w:val="004B4C79"/>
    <w:rsid w:val="004B6F6D"/>
    <w:rsid w:val="004D7177"/>
    <w:rsid w:val="004E14C0"/>
    <w:rsid w:val="0050693D"/>
    <w:rsid w:val="005079D4"/>
    <w:rsid w:val="00547039"/>
    <w:rsid w:val="00552F2A"/>
    <w:rsid w:val="005E4EB9"/>
    <w:rsid w:val="006270F3"/>
    <w:rsid w:val="00630321"/>
    <w:rsid w:val="0065568D"/>
    <w:rsid w:val="0067049A"/>
    <w:rsid w:val="006B53D2"/>
    <w:rsid w:val="006C061C"/>
    <w:rsid w:val="006C47AB"/>
    <w:rsid w:val="006E2231"/>
    <w:rsid w:val="00725042"/>
    <w:rsid w:val="00751798"/>
    <w:rsid w:val="007B70D3"/>
    <w:rsid w:val="00823A15"/>
    <w:rsid w:val="0082795A"/>
    <w:rsid w:val="008378FE"/>
    <w:rsid w:val="008A05C9"/>
    <w:rsid w:val="008A1CFB"/>
    <w:rsid w:val="008B3C4A"/>
    <w:rsid w:val="008D3179"/>
    <w:rsid w:val="008D36FB"/>
    <w:rsid w:val="008E6DBE"/>
    <w:rsid w:val="00932CB9"/>
    <w:rsid w:val="00960EB9"/>
    <w:rsid w:val="00977983"/>
    <w:rsid w:val="00986B11"/>
    <w:rsid w:val="009A0917"/>
    <w:rsid w:val="009B5EC6"/>
    <w:rsid w:val="00A0462F"/>
    <w:rsid w:val="00A4286A"/>
    <w:rsid w:val="00A57236"/>
    <w:rsid w:val="00A929F5"/>
    <w:rsid w:val="00AA3203"/>
    <w:rsid w:val="00AA742E"/>
    <w:rsid w:val="00AB1506"/>
    <w:rsid w:val="00AB383B"/>
    <w:rsid w:val="00AC65D3"/>
    <w:rsid w:val="00AE0333"/>
    <w:rsid w:val="00AF7954"/>
    <w:rsid w:val="00B32EBD"/>
    <w:rsid w:val="00B51753"/>
    <w:rsid w:val="00B52F00"/>
    <w:rsid w:val="00B96A1B"/>
    <w:rsid w:val="00BC4E0F"/>
    <w:rsid w:val="00BC5712"/>
    <w:rsid w:val="00BE5C5B"/>
    <w:rsid w:val="00BF4D0D"/>
    <w:rsid w:val="00BF7772"/>
    <w:rsid w:val="00C067C9"/>
    <w:rsid w:val="00C3486F"/>
    <w:rsid w:val="00C4210D"/>
    <w:rsid w:val="00C50209"/>
    <w:rsid w:val="00C803D9"/>
    <w:rsid w:val="00C829A9"/>
    <w:rsid w:val="00C83021"/>
    <w:rsid w:val="00CA0E6E"/>
    <w:rsid w:val="00CC033B"/>
    <w:rsid w:val="00CC2F8D"/>
    <w:rsid w:val="00CE08AC"/>
    <w:rsid w:val="00CE4732"/>
    <w:rsid w:val="00D07311"/>
    <w:rsid w:val="00D176E8"/>
    <w:rsid w:val="00D52830"/>
    <w:rsid w:val="00D82295"/>
    <w:rsid w:val="00DA0871"/>
    <w:rsid w:val="00DA7916"/>
    <w:rsid w:val="00DE365E"/>
    <w:rsid w:val="00E10A33"/>
    <w:rsid w:val="00E26068"/>
    <w:rsid w:val="00E26843"/>
    <w:rsid w:val="00E66AC9"/>
    <w:rsid w:val="00E73F23"/>
    <w:rsid w:val="00EA1A53"/>
    <w:rsid w:val="00EA70FC"/>
    <w:rsid w:val="00EC3992"/>
    <w:rsid w:val="00EC3C7E"/>
    <w:rsid w:val="00ED152D"/>
    <w:rsid w:val="00EE37A1"/>
    <w:rsid w:val="00EE7FD9"/>
    <w:rsid w:val="00F07035"/>
    <w:rsid w:val="00F375A3"/>
    <w:rsid w:val="00F75B3B"/>
    <w:rsid w:val="00F8555F"/>
    <w:rsid w:val="00F916C8"/>
    <w:rsid w:val="00F94C56"/>
  </w:rsids>
  <m:mathPr>
    <m:mathFont m:val="Cambria Math"/>
    <m:brkBin m:val="before"/>
    <m:brkBinSub m:val="--"/>
    <m:smallFrac m:val="0"/>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971B0"/>
  <w15:docId w15:val="{B9EC66A9-EDA1-4336-A9D5-9C1C4F65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0F3"/>
  </w:style>
  <w:style w:type="paragraph" w:styleId="Footer">
    <w:name w:val="footer"/>
    <w:basedOn w:val="Normal"/>
    <w:link w:val="FooterChar"/>
    <w:uiPriority w:val="99"/>
    <w:unhideWhenUsed/>
    <w:rsid w:val="00627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0F3"/>
  </w:style>
  <w:style w:type="paragraph" w:customStyle="1" w:styleId="Default">
    <w:name w:val="Default"/>
    <w:rsid w:val="00105CD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05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603682">
      <w:bodyDiv w:val="1"/>
      <w:marLeft w:val="0"/>
      <w:marRight w:val="0"/>
      <w:marTop w:val="0"/>
      <w:marBottom w:val="0"/>
      <w:divBdr>
        <w:top w:val="none" w:sz="0" w:space="0" w:color="auto"/>
        <w:left w:val="none" w:sz="0" w:space="0" w:color="auto"/>
        <w:bottom w:val="none" w:sz="0" w:space="0" w:color="auto"/>
        <w:right w:val="none" w:sz="0" w:space="0" w:color="auto"/>
      </w:divBdr>
    </w:div>
    <w:div w:id="18658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2164</Characters>
  <Application>Microsoft Office Word</Application>
  <DocSecurity>0</DocSecurity>
  <Lines>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Ashish Mohite</cp:lastModifiedBy>
  <cp:revision>2</cp:revision>
  <cp:lastPrinted>2018-09-07T02:43:00Z</cp:lastPrinted>
  <dcterms:created xsi:type="dcterms:W3CDTF">2024-11-14T09:58:00Z</dcterms:created>
  <dcterms:modified xsi:type="dcterms:W3CDTF">2024-11-14T09:58:00Z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1c00378fe6b3fe3492e58af995c083351c835f9bdad1a600c2d28f0563ea8524</vt:lpwstr>
  </property>
</Properties>
</file>