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4F27F" w14:textId="77777777" w:rsidR="00C278F5" w:rsidRPr="005238D4" w:rsidRDefault="00C278F5">
      <w:pPr>
        <w:rPr>
          <w:rFonts w:ascii="Times New Roman" w:hAnsi="Times New Roman" w:cs="Times New Roman"/>
          <w:lang w:val="en-GB"/>
        </w:rPr>
      </w:pPr>
    </w:p>
    <w:p w14:paraId="1A627F37" w14:textId="73DD15F0" w:rsidR="005238D4" w:rsidRPr="005238D4" w:rsidRDefault="005238D4" w:rsidP="005238D4">
      <w:pPr>
        <w:jc w:val="center"/>
        <w:rPr>
          <w:rFonts w:ascii="Times New Roman" w:hAnsi="Times New Roman" w:cs="Times New Roman"/>
          <w:b/>
          <w:bCs/>
          <w:lang w:val="en-GB"/>
        </w:rPr>
      </w:pPr>
      <w:r w:rsidRPr="005238D4">
        <w:rPr>
          <w:rFonts w:ascii="Times New Roman" w:hAnsi="Times New Roman" w:cs="Times New Roman"/>
          <w:b/>
          <w:bCs/>
          <w:lang w:val="en-GB"/>
        </w:rPr>
        <w:t>DBS CORPORATE STRATEGY</w:t>
      </w:r>
    </w:p>
    <w:p w14:paraId="17AC1D1D" w14:textId="77777777" w:rsidR="00C278F5" w:rsidRPr="005238D4" w:rsidRDefault="00C278F5" w:rsidP="00C278F5">
      <w:pPr>
        <w:pStyle w:val="whitespace-pre-wrap"/>
      </w:pPr>
      <w:r w:rsidRPr="005238D4">
        <w:t>The Danaher Business System (DBS) plays a crucial role in Danaher Corporation's diversification strategy. Here's a concise explanation of how DBS contributes:</w:t>
      </w:r>
    </w:p>
    <w:p w14:paraId="40E5AF63" w14:textId="77777777" w:rsidR="00C278F5" w:rsidRPr="005238D4" w:rsidRDefault="00C278F5" w:rsidP="00C278F5">
      <w:pPr>
        <w:pStyle w:val="whitespace-normal"/>
        <w:numPr>
          <w:ilvl w:val="0"/>
          <w:numId w:val="1"/>
        </w:numPr>
      </w:pPr>
      <w:r w:rsidRPr="005238D4">
        <w:t>Standardized approach: DBS provides a common language and set of tools across Danaher's diverse portfolio of companies, enabling easier integration of new acquisitions.</w:t>
      </w:r>
    </w:p>
    <w:p w14:paraId="4686383D" w14:textId="77777777" w:rsidR="00C278F5" w:rsidRPr="005238D4" w:rsidRDefault="00C278F5" w:rsidP="00C278F5">
      <w:pPr>
        <w:pStyle w:val="whitespace-normal"/>
        <w:numPr>
          <w:ilvl w:val="0"/>
          <w:numId w:val="1"/>
        </w:numPr>
      </w:pPr>
      <w:r w:rsidRPr="005238D4">
        <w:t>Operational excellence: By focusing on continuous improvement and lean manufacturing principles, DBS helps newly acquired companies quickly improve their efficiency and profitability.</w:t>
      </w:r>
    </w:p>
    <w:p w14:paraId="26285CBF" w14:textId="77777777" w:rsidR="00C278F5" w:rsidRPr="005238D4" w:rsidRDefault="00C278F5" w:rsidP="00C278F5">
      <w:pPr>
        <w:pStyle w:val="whitespace-normal"/>
        <w:numPr>
          <w:ilvl w:val="0"/>
          <w:numId w:val="1"/>
        </w:numPr>
      </w:pPr>
      <w:r w:rsidRPr="005238D4">
        <w:t>Scalability: The system's principles can be applied to various industries, allowing Danaher to expand into different sectors while maintaining operational consistency.</w:t>
      </w:r>
    </w:p>
    <w:p w14:paraId="757AC408" w14:textId="77777777" w:rsidR="00C278F5" w:rsidRPr="005238D4" w:rsidRDefault="00C278F5" w:rsidP="00C278F5">
      <w:pPr>
        <w:pStyle w:val="whitespace-normal"/>
        <w:numPr>
          <w:ilvl w:val="0"/>
          <w:numId w:val="1"/>
        </w:numPr>
      </w:pPr>
      <w:r w:rsidRPr="005238D4">
        <w:t>Value creation: DBS helps identify and execute value-creating opportunities in acquired companies, justifying Danaher's diversification into new markets.</w:t>
      </w:r>
    </w:p>
    <w:p w14:paraId="01BF4D0A" w14:textId="77777777" w:rsidR="00C278F5" w:rsidRPr="005238D4" w:rsidRDefault="00C278F5" w:rsidP="00C278F5">
      <w:pPr>
        <w:pStyle w:val="whitespace-normal"/>
        <w:numPr>
          <w:ilvl w:val="0"/>
          <w:numId w:val="1"/>
        </w:numPr>
      </w:pPr>
      <w:r w:rsidRPr="005238D4">
        <w:t>Risk mitigation: By improving processes and quality across diverse business units, DBS helps reduce operational risks associated with entering new industries.</w:t>
      </w:r>
    </w:p>
    <w:p w14:paraId="22FB1BED" w14:textId="77777777" w:rsidR="00C278F5" w:rsidRPr="005238D4" w:rsidRDefault="00C278F5" w:rsidP="00C278F5">
      <w:pPr>
        <w:pStyle w:val="whitespace-normal"/>
        <w:numPr>
          <w:ilvl w:val="0"/>
          <w:numId w:val="1"/>
        </w:numPr>
      </w:pPr>
      <w:r w:rsidRPr="005238D4">
        <w:t>Knowledge transfer: DBS facilitates the sharing of best practices across Danaher's diverse portfolio, enhancing overall group performance.</w:t>
      </w:r>
    </w:p>
    <w:p w14:paraId="166B1BC9" w14:textId="77777777" w:rsidR="00C278F5" w:rsidRPr="005238D4" w:rsidRDefault="00C278F5" w:rsidP="00C278F5">
      <w:pPr>
        <w:pStyle w:val="whitespace-normal"/>
        <w:numPr>
          <w:ilvl w:val="0"/>
          <w:numId w:val="1"/>
        </w:numPr>
      </w:pPr>
      <w:r w:rsidRPr="005238D4">
        <w:t>Talent development: The system provides a framework for developing leaders who can manage effectively across different industries, supporting diversification.</w:t>
      </w:r>
    </w:p>
    <w:p w14:paraId="727B5EE0" w14:textId="77777777" w:rsidR="00C278F5" w:rsidRPr="005238D4" w:rsidRDefault="00C278F5">
      <w:pPr>
        <w:rPr>
          <w:rFonts w:ascii="Times New Roman" w:hAnsi="Times New Roman" w:cs="Times New Roman"/>
          <w:lang w:val="en-GB"/>
        </w:rPr>
      </w:pPr>
    </w:p>
    <w:p w14:paraId="1E6D2B48"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 xml:space="preserve">The </w:t>
      </w:r>
      <w:r w:rsidRPr="005238D4">
        <w:rPr>
          <w:rFonts w:ascii="Times New Roman" w:hAnsi="Times New Roman" w:cs="Times New Roman"/>
          <w:b/>
          <w:bCs/>
          <w:lang w:val="en-GB"/>
        </w:rPr>
        <w:t>standardized approach</w:t>
      </w:r>
      <w:r w:rsidRPr="005238D4">
        <w:rPr>
          <w:rFonts w:ascii="Times New Roman" w:hAnsi="Times New Roman" w:cs="Times New Roman"/>
          <w:lang w:val="en-GB"/>
        </w:rPr>
        <w:t xml:space="preserve"> of DBS provides a common language and set of tools across Danaher's diverse portfolio of companies, which is crucial for several reasons:</w:t>
      </w:r>
    </w:p>
    <w:p w14:paraId="5D223E6C" w14:textId="77777777" w:rsidR="00280070" w:rsidRPr="005238D4" w:rsidRDefault="00280070" w:rsidP="00280070">
      <w:pPr>
        <w:rPr>
          <w:rFonts w:ascii="Times New Roman" w:hAnsi="Times New Roman" w:cs="Times New Roman"/>
          <w:lang w:val="en-GB"/>
        </w:rPr>
      </w:pPr>
    </w:p>
    <w:p w14:paraId="05C1AA34"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Easier integration of acquisitions: When Danaher acquires a new company in a different industry, having a standardized system allows for smoother integration. New acquisitions can be quickly aligned with Danaher's operational philosophy and practices, regardless of their original industry or corporate culture.</w:t>
      </w:r>
    </w:p>
    <w:p w14:paraId="71AB2EC1"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Consistent performance measurement: DBS provides standardized key performance indicators (KPIs) and metrics. This allows Danaher to effectively compare and evaluate performance across its diverse businesses, even when they operate in very different sectors.</w:t>
      </w:r>
    </w:p>
    <w:p w14:paraId="4F2DA636"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Streamlined communication: The common language of DBS facilitates better communication and collaboration between different business units. This is particularly valuable when businesses from different industries need to work together or share insights.</w:t>
      </w:r>
    </w:p>
    <w:p w14:paraId="254E4873"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Faster problem-solving: With a standardized approach, solutions developed in one part of the business can often be applied to challenges in other areas, even across different industries. This cross-pollination of ideas and solutions is a significant advantage of diversification.</w:t>
      </w:r>
    </w:p>
    <w:p w14:paraId="473E2DA8"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Simplified training and development: New employees and managers, regardless of which Danaher company they join, can be trained in the same core principles and tools. This makes it easier to move talent between different parts of the organization, supporting the diversification strategy.</w:t>
      </w:r>
    </w:p>
    <w:p w14:paraId="376A639E"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lastRenderedPageBreak/>
        <w:t>Cultural cohesion: Despite operating in diverse industries, all Danaher companies share the common culture and values embedded in DBS. This helps maintain a sense of unity and shared purpose across the diversified portfolio.</w:t>
      </w:r>
    </w:p>
    <w:p w14:paraId="077C7939"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Scalability in acquisitions: The standardized nature of DBS makes it easier for Danaher to scale its acquisition strategy. They can confidently pursue opportunities in new industries, knowing they have a proven system to implement regardless of the target company's sector.</w:t>
      </w:r>
    </w:p>
    <w:p w14:paraId="3E0319CE" w14:textId="77777777" w:rsidR="00280070" w:rsidRPr="005238D4" w:rsidRDefault="00280070">
      <w:pPr>
        <w:rPr>
          <w:rFonts w:ascii="Times New Roman" w:hAnsi="Times New Roman" w:cs="Times New Roman"/>
          <w:lang w:val="en-GB"/>
        </w:rPr>
      </w:pPr>
    </w:p>
    <w:p w14:paraId="396B5263"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b/>
          <w:bCs/>
          <w:lang w:val="en-GB"/>
        </w:rPr>
        <w:t>Operational excellence</w:t>
      </w:r>
      <w:r w:rsidRPr="005238D4">
        <w:rPr>
          <w:rFonts w:ascii="Times New Roman" w:hAnsi="Times New Roman" w:cs="Times New Roman"/>
          <w:lang w:val="en-GB"/>
        </w:rPr>
        <w:t xml:space="preserve"> through DBS helps newly acquired companies quickly improve their efficiency and profitability in several key ways:</w:t>
      </w:r>
    </w:p>
    <w:p w14:paraId="654478C1" w14:textId="77777777" w:rsidR="00280070" w:rsidRPr="005238D4" w:rsidRDefault="00280070" w:rsidP="00280070">
      <w:pPr>
        <w:rPr>
          <w:rFonts w:ascii="Times New Roman" w:hAnsi="Times New Roman" w:cs="Times New Roman"/>
          <w:lang w:val="en-GB"/>
        </w:rPr>
      </w:pPr>
    </w:p>
    <w:p w14:paraId="0ED97E53"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Lean manufacturing principles: DBS incorporates lean principles to eliminate waste, reduce variability, and improve product quality. When applied to newly acquired companies, these principles can rapidly boost operational efficiency, regardless of the industry.</w:t>
      </w:r>
    </w:p>
    <w:p w14:paraId="48CFF372"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Continuous improvement culture: DBS instills a mindset of constant improvement (kaizen) in all employees. This helps acquired companies, even in unfamiliar industries, to consistently enhance their processes and outputs over time.</w:t>
      </w:r>
    </w:p>
    <w:p w14:paraId="6CBB2637"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Value stream mapping: This DBS tool helps identify and eliminate non-value-adding activities in any business process. It's particularly useful when entering new industries, as it quickly highlights areas for improvement.</w:t>
      </w:r>
    </w:p>
    <w:p w14:paraId="62B608F6"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Standard work practices: DBS emphasizes establishing and maintaining best practices across all operations. This helps bring consistency and predictability to diverse operations, making it easier to manage a varied portfolio.</w:t>
      </w:r>
    </w:p>
    <w:p w14:paraId="7C829E4E"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Quick wins: The system is designed to identify and implement "quick win" improvements shortly after acquisition. This helps build momentum and buy-in for the DBS approach in newly acquired companies.</w:t>
      </w:r>
    </w:p>
    <w:p w14:paraId="3A00077A"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Data-driven decision making: DBS promotes the use of metrics and data analysis to drive decisions. This approach can be applied across various industries, helping Danaher to make informed choices in unfamiliar sectors.</w:t>
      </w:r>
    </w:p>
    <w:p w14:paraId="2E2BB7F3"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Quality management: DBS includes robust quality control and assurance processes. These can be particularly valuable when entering regulated industries or markets with high quality expectations.</w:t>
      </w:r>
    </w:p>
    <w:p w14:paraId="5E3CBCF1"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Cost reduction: By focusing on efficiency and waste reduction, DBS often leads to significant cost savings. This can quickly improve the profitability of acquired companies, justifying the diversification.</w:t>
      </w:r>
    </w:p>
    <w:p w14:paraId="5B295752"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Customer focus: DBS emphasizes understanding and meeting customer needs. This principle helps Danaher adapt to the unique customer requirements of different industries.</w:t>
      </w:r>
    </w:p>
    <w:p w14:paraId="5C07C299"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Inventory optimization: DBS includes tools for optimizing inventory levels, which can free up capital and improve cash flow in newly acquired businesses.</w:t>
      </w:r>
    </w:p>
    <w:p w14:paraId="30C1514F" w14:textId="77777777" w:rsidR="00280070" w:rsidRPr="005238D4" w:rsidRDefault="00280070" w:rsidP="00280070">
      <w:pPr>
        <w:rPr>
          <w:rFonts w:ascii="Times New Roman" w:hAnsi="Times New Roman" w:cs="Times New Roman"/>
          <w:lang w:val="en-GB"/>
        </w:rPr>
      </w:pPr>
    </w:p>
    <w:p w14:paraId="54E1B0CC" w14:textId="0359027E"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 xml:space="preserve">By driving operational excellence across its diverse portfolio, DBS enables Danaher to quickly improve the performance of acquired companies. This not only justifies the diversification strategy </w:t>
      </w:r>
      <w:r w:rsidRPr="005238D4">
        <w:rPr>
          <w:rFonts w:ascii="Times New Roman" w:hAnsi="Times New Roman" w:cs="Times New Roman"/>
          <w:lang w:val="en-GB"/>
        </w:rPr>
        <w:lastRenderedPageBreak/>
        <w:t>financially but also builds Danaher's reputation as a company that can add value in any industry it enters.</w:t>
      </w:r>
    </w:p>
    <w:p w14:paraId="3A22F394" w14:textId="77777777" w:rsidR="00280070" w:rsidRPr="005238D4" w:rsidRDefault="00280070" w:rsidP="00280070">
      <w:pPr>
        <w:rPr>
          <w:rFonts w:ascii="Times New Roman" w:hAnsi="Times New Roman" w:cs="Times New Roman"/>
          <w:lang w:val="en-GB"/>
        </w:rPr>
      </w:pPr>
    </w:p>
    <w:p w14:paraId="5F956805"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 xml:space="preserve">The </w:t>
      </w:r>
      <w:r w:rsidRPr="005238D4">
        <w:rPr>
          <w:rFonts w:ascii="Times New Roman" w:hAnsi="Times New Roman" w:cs="Times New Roman"/>
          <w:b/>
          <w:bCs/>
          <w:lang w:val="en-GB"/>
        </w:rPr>
        <w:t>scalability</w:t>
      </w:r>
      <w:r w:rsidRPr="005238D4">
        <w:rPr>
          <w:rFonts w:ascii="Times New Roman" w:hAnsi="Times New Roman" w:cs="Times New Roman"/>
          <w:lang w:val="en-GB"/>
        </w:rPr>
        <w:t xml:space="preserve"> of DBS allows Danaher to expand into different sectors while maintaining operational consistency. Here's a more detailed look at this aspect:</w:t>
      </w:r>
    </w:p>
    <w:p w14:paraId="01C47CDC" w14:textId="77777777" w:rsidR="00280070" w:rsidRPr="005238D4" w:rsidRDefault="00280070" w:rsidP="00280070">
      <w:pPr>
        <w:rPr>
          <w:rFonts w:ascii="Times New Roman" w:hAnsi="Times New Roman" w:cs="Times New Roman"/>
          <w:lang w:val="en-GB"/>
        </w:rPr>
      </w:pPr>
    </w:p>
    <w:p w14:paraId="69F6ACC1"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Industry-agnostic principles: DBS is built on fundamental business improvement principles that are not specific to any particular industry. This allows Danaher to apply the system across a wide range of sectors, from healthcare to environmental solutions.</w:t>
      </w:r>
    </w:p>
    <w:p w14:paraId="374E6818"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Adaptable tools and processes: While the core principles remain constant, DBS tools and processes can be tailored to fit the specific needs of different industries. This flexibility enables Danaher to maintain its operational philosophy across diverse businesses.</w:t>
      </w:r>
    </w:p>
    <w:p w14:paraId="55FC347D"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Modular implementation: DBS can be implemented in stages, allowing newly acquired companies to adopt the system at a pace that suits their specific circumstances and industry context.</w:t>
      </w:r>
    </w:p>
    <w:p w14:paraId="47767C19"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Scalable training programs: Danaher has developed training programs that can be scaled up or down depending on the size and complexity of the acquired business, ensuring consistent application of DBS principles regardless of the industry or company size.</w:t>
      </w:r>
    </w:p>
    <w:p w14:paraId="27839902"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Replicable success models: As Danaher succeeds in one industry, it can replicate that success model in others. The lessons learned in one sector often have applications in seemingly unrelated fields.</w:t>
      </w:r>
    </w:p>
    <w:p w14:paraId="7E91B7F7"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Technology-enabled scaling: DBS leverages technology platforms that can be deployed across various industries, allowing for rapid scaling of best practices and processes.</w:t>
      </w:r>
    </w:p>
    <w:p w14:paraId="374B818E"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Cross-industry benchmarking: The system allows for performance comparisons across different industries, enabling Danaher to set ambitious yet achievable targets for newly acquired companies.</w:t>
      </w:r>
    </w:p>
    <w:p w14:paraId="66B6041E"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Scalable leadership development: DBS includes leadership development programs that prepare managers to apply the system's principles in various industry contexts, facilitating expansion into new sectors.</w:t>
      </w:r>
    </w:p>
    <w:p w14:paraId="6FC8E370"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Acquisition integration framework: DBS provides a scalable framework for integrating new acquisitions, regardless of their industry, size, or geographical location.</w:t>
      </w:r>
    </w:p>
    <w:p w14:paraId="08CA3926"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Continuous improvement culture: The emphasis on continuous improvement allows DBS to evolve and adapt as Danaher enters new industries, ensuring its ongoing relevance and effectiveness.</w:t>
      </w:r>
    </w:p>
    <w:p w14:paraId="50FF2B37" w14:textId="77777777" w:rsidR="00280070" w:rsidRPr="005238D4" w:rsidRDefault="00280070" w:rsidP="00280070">
      <w:pPr>
        <w:rPr>
          <w:rFonts w:ascii="Times New Roman" w:hAnsi="Times New Roman" w:cs="Times New Roman"/>
          <w:lang w:val="en-GB"/>
        </w:rPr>
      </w:pPr>
    </w:p>
    <w:p w14:paraId="6E2D0E99" w14:textId="6829B099"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This scalability is crucial for Danaher's diversification strategy as it allows the company to confidently enter new markets and industries. By having a proven, scalable system, Danaher can quickly improve the operations of acquired companies, realize synergies, and create value across a diverse portfolio of businesses.</w:t>
      </w:r>
    </w:p>
    <w:p w14:paraId="4FBC05BB" w14:textId="77777777" w:rsidR="005238D4" w:rsidRDefault="005238D4" w:rsidP="00280070">
      <w:pPr>
        <w:rPr>
          <w:rFonts w:ascii="Times New Roman" w:hAnsi="Times New Roman" w:cs="Times New Roman"/>
          <w:lang w:val="en-GB"/>
        </w:rPr>
      </w:pPr>
    </w:p>
    <w:p w14:paraId="72BA6158" w14:textId="69E34ADE"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 xml:space="preserve">The </w:t>
      </w:r>
      <w:r w:rsidRPr="005238D4">
        <w:rPr>
          <w:rFonts w:ascii="Times New Roman" w:hAnsi="Times New Roman" w:cs="Times New Roman"/>
          <w:b/>
          <w:bCs/>
          <w:lang w:val="en-GB"/>
        </w:rPr>
        <w:t>value creation</w:t>
      </w:r>
      <w:r w:rsidRPr="005238D4">
        <w:rPr>
          <w:rFonts w:ascii="Times New Roman" w:hAnsi="Times New Roman" w:cs="Times New Roman"/>
          <w:lang w:val="en-GB"/>
        </w:rPr>
        <w:t xml:space="preserve"> aspect of the DBS contributes to their diversification strategy by helping identify and execute value-creating opportunities in acquired companies.</w:t>
      </w:r>
    </w:p>
    <w:p w14:paraId="73356B4C" w14:textId="77777777" w:rsidR="00280070" w:rsidRPr="005238D4" w:rsidRDefault="00280070" w:rsidP="00280070">
      <w:pPr>
        <w:rPr>
          <w:rFonts w:ascii="Times New Roman" w:hAnsi="Times New Roman" w:cs="Times New Roman"/>
          <w:lang w:val="en-GB"/>
        </w:rPr>
      </w:pPr>
    </w:p>
    <w:p w14:paraId="636233AD"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lastRenderedPageBreak/>
        <w:t>Value stream mapping: DBS uses this tool to analyze the current state of an acquired company and identify areas where value can be added or waste eliminated, regardless of the industry.</w:t>
      </w:r>
    </w:p>
    <w:p w14:paraId="4965516F"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Strategic planning process: DBS includes a rigorous approach to strategic planning that helps newly acquired companies align their goals with value creation opportunities, even in unfamiliar markets.</w:t>
      </w:r>
    </w:p>
    <w:p w14:paraId="4EF1E424"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Policy deployment: This DBS tool ensures that high-level strategic objectives are translated into actionable plans at all levels of the organization, driving value creation across diverse business units.</w:t>
      </w:r>
    </w:p>
    <w:p w14:paraId="30CA2A99"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Growth acceleration tools: DBS provides specific methodologies to identify and capitalize on growth opportunities, which is particularly valuable when entering new markets or industries.</w:t>
      </w:r>
    </w:p>
    <w:p w14:paraId="56D0EA2D"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Innovation processes: The system includes structured approaches to innovation, helping acquired companies develop new products or services that add value in their respective markets.</w:t>
      </w:r>
    </w:p>
    <w:p w14:paraId="27B49BD6"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Margin expansion initiatives: DBS focuses on improving profitability through various means, including cost reduction, pricing strategies, and operational efficiency.</w:t>
      </w:r>
    </w:p>
    <w:p w14:paraId="56CB3243"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Customer-centric approach: By emphasizing a deep understanding of customer needs, DBS helps acquired companies identify new ways to create value for their customers, even in industries new to Danaher.</w:t>
      </w:r>
    </w:p>
    <w:p w14:paraId="4C542628"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Talent development: DBS includes processes for identifying and developing key talent, which is crucial for executing value-creation initiatives in diverse business environments.</w:t>
      </w:r>
    </w:p>
    <w:p w14:paraId="5348A2FF"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M&amp;A integration playbook: Danaher has developed a systematic approach to integrating acquisitions, allowing them to quickly implement value-creating changes in newly acquired companies.</w:t>
      </w:r>
    </w:p>
    <w:p w14:paraId="24A20201"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Performance metrics: DBS establishes clear, value-focused KPIs that help track and drive value creation across Danaher's diverse portfolio.</w:t>
      </w:r>
    </w:p>
    <w:p w14:paraId="7633B361" w14:textId="77777777" w:rsidR="00280070" w:rsidRPr="005238D4" w:rsidRDefault="00280070" w:rsidP="00280070">
      <w:pPr>
        <w:rPr>
          <w:rFonts w:ascii="Times New Roman" w:hAnsi="Times New Roman" w:cs="Times New Roman"/>
          <w:lang w:val="en-GB"/>
        </w:rPr>
      </w:pPr>
    </w:p>
    <w:p w14:paraId="3EA5BDD8" w14:textId="1F52CF6C"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 xml:space="preserve">By applying these value creation tools and processes across its acquisitions, Danaher can consistently improve the performance of companies it acquires, even in industries where it may not have prior expertise. </w:t>
      </w:r>
    </w:p>
    <w:p w14:paraId="69D0A134" w14:textId="77777777" w:rsidR="00280070" w:rsidRPr="005238D4" w:rsidRDefault="00280070" w:rsidP="00280070">
      <w:pPr>
        <w:rPr>
          <w:rFonts w:ascii="Times New Roman" w:hAnsi="Times New Roman" w:cs="Times New Roman"/>
          <w:lang w:val="en-GB"/>
        </w:rPr>
      </w:pPr>
    </w:p>
    <w:p w14:paraId="12021A3A" w14:textId="69E74F0D"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 xml:space="preserve">The </w:t>
      </w:r>
      <w:r w:rsidRPr="005238D4">
        <w:rPr>
          <w:rFonts w:ascii="Times New Roman" w:hAnsi="Times New Roman" w:cs="Times New Roman"/>
          <w:b/>
          <w:bCs/>
          <w:lang w:val="en-GB"/>
        </w:rPr>
        <w:t>knowledge transfer</w:t>
      </w:r>
      <w:r w:rsidRPr="005238D4">
        <w:rPr>
          <w:rFonts w:ascii="Times New Roman" w:hAnsi="Times New Roman" w:cs="Times New Roman"/>
          <w:lang w:val="en-GB"/>
        </w:rPr>
        <w:t xml:space="preserve"> aspect of the DBS facilitates the sharing of best practices across Danaher's diverse portfolio, enhancing overall group performance.</w:t>
      </w:r>
    </w:p>
    <w:p w14:paraId="75B4E262" w14:textId="77777777" w:rsidR="00280070" w:rsidRPr="005238D4" w:rsidRDefault="00280070" w:rsidP="00280070">
      <w:pPr>
        <w:rPr>
          <w:rFonts w:ascii="Times New Roman" w:hAnsi="Times New Roman" w:cs="Times New Roman"/>
          <w:lang w:val="en-GB"/>
        </w:rPr>
      </w:pPr>
    </w:p>
    <w:p w14:paraId="375DB619"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Cross-industry learning: DBS creates a framework for sharing insights and innovations across different industries. A solution developed in one sector might spark ideas or improvements in another, seemingly unrelated field.</w:t>
      </w:r>
    </w:p>
    <w:p w14:paraId="211FB786"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Best practice repositories: Danaher maintains databases of best practices from across its companies. These repositories allow teams to access and implement proven solutions, regardless of their origin industry.</w:t>
      </w:r>
    </w:p>
    <w:p w14:paraId="58D04C5F"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Internal benchmarking: DBS encourages companies within the Danaher portfolio to compare their processes and outcomes with other group members, fostering healthy competition and continuous improvement.</w:t>
      </w:r>
    </w:p>
    <w:p w14:paraId="4A0EB74C"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Regular knowledge-sharing events: Danaher organizes forums, conferences, and workshops where leaders from different businesses can exchange ideas and experiences.</w:t>
      </w:r>
    </w:p>
    <w:p w14:paraId="319AAFD5"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lastRenderedPageBreak/>
        <w:t>Rotation programs: DBS facilitates employee rotation programs across different Danaher companies, allowing individuals to gain diverse experiences and spread knowledge.</w:t>
      </w:r>
    </w:p>
    <w:p w14:paraId="16585453"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Standardized problem-solving methods: By using consistent problem-solving approaches across all businesses, solutions become more easily transferable between different industries.</w:t>
      </w:r>
    </w:p>
    <w:p w14:paraId="55A7B4BD"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Centralized expertise: Danaher maintains teams of DBS experts who can move between businesses, bringing specialized knowledge to different parts of the portfolio.</w:t>
      </w:r>
    </w:p>
    <w:p w14:paraId="1DCDA688"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Digital platforms: Danaher utilizes internal digital platforms to share case studies, success stories, and lessons learned across its diverse businesses.</w:t>
      </w:r>
    </w:p>
    <w:p w14:paraId="757A6A26"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Cross-functional teams: For major initiatives or challenges, Danaher often forms teams with members from various businesses, fostering knowledge exchange.</w:t>
      </w:r>
    </w:p>
    <w:p w14:paraId="74471D3A" w14:textId="77777777"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Mentorship programs: Senior leaders from established Danaher businesses often mentor executives in newly acquired companies, transferring both DBS knowledge and industry insights.</w:t>
      </w:r>
    </w:p>
    <w:p w14:paraId="673929C9" w14:textId="77777777" w:rsidR="00280070" w:rsidRPr="005238D4" w:rsidRDefault="00280070" w:rsidP="00280070">
      <w:pPr>
        <w:rPr>
          <w:rFonts w:ascii="Times New Roman" w:hAnsi="Times New Roman" w:cs="Times New Roman"/>
          <w:lang w:val="en-GB"/>
        </w:rPr>
      </w:pPr>
    </w:p>
    <w:p w14:paraId="674EAD71" w14:textId="1704FDA2" w:rsidR="00280070" w:rsidRPr="005238D4" w:rsidRDefault="00280070" w:rsidP="00280070">
      <w:pPr>
        <w:rPr>
          <w:rFonts w:ascii="Times New Roman" w:hAnsi="Times New Roman" w:cs="Times New Roman"/>
          <w:lang w:val="en-GB"/>
        </w:rPr>
      </w:pPr>
      <w:r w:rsidRPr="005238D4">
        <w:rPr>
          <w:rFonts w:ascii="Times New Roman" w:hAnsi="Times New Roman" w:cs="Times New Roman"/>
          <w:lang w:val="en-GB"/>
        </w:rPr>
        <w:t>This robust knowledge transfer system allows Danaher to leverage its diversity as a strength. Innovations and improvements in one area can quickly benefit the entire portfolio, creating a multiplier effect that enhances overall group performance and justifies the diversification strategy.</w:t>
      </w:r>
    </w:p>
    <w:sectPr w:rsidR="00280070" w:rsidRPr="005238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D5147F"/>
    <w:multiLevelType w:val="multilevel"/>
    <w:tmpl w:val="EE5C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0491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F5"/>
    <w:rsid w:val="00280070"/>
    <w:rsid w:val="003B6802"/>
    <w:rsid w:val="004A0063"/>
    <w:rsid w:val="005238D4"/>
    <w:rsid w:val="00C278F5"/>
    <w:rsid w:val="00ED70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760DF"/>
  <w15:chartTrackingRefBased/>
  <w15:docId w15:val="{9B001C8E-5234-4DF7-A7D6-3BC0F1B0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C278F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whitespace-normal">
    <w:name w:val="whitespace-normal"/>
    <w:basedOn w:val="Normal"/>
    <w:rsid w:val="00C278F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97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1740</Words>
  <Characters>11175</Characters>
  <Application>Microsoft Office Word</Application>
  <DocSecurity>0</DocSecurity>
  <Lines>177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 k</dc:creator>
  <cp:keywords/>
  <dc:description/>
  <cp:lastModifiedBy>Ashish Mohite</cp:lastModifiedBy>
  <cp:revision>2</cp:revision>
  <dcterms:created xsi:type="dcterms:W3CDTF">2024-11-26T06:56:00Z</dcterms:created>
  <dcterms:modified xsi:type="dcterms:W3CDTF">2024-11-26T06:56:00Z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07af2b57-7779-4972-a03e-cbebcb3092da</vt:lpwstr>
  </property>
</Properties>
</file>