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357CF75"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8F6A8C">
              <w:rPr>
                <w:rFonts w:ascii="Times New Roman" w:eastAsia="Times New Roman" w:hAnsi="Times New Roman" w:cs="Times New Roman"/>
                <w:b/>
                <w:sz w:val="24"/>
                <w:szCs w:val="24"/>
              </w:rPr>
              <w:t>Nov 2024 - Mar</w:t>
            </w:r>
            <w:r w:rsidR="001B2F52">
              <w:rPr>
                <w:rFonts w:ascii="Times New Roman" w:eastAsia="Times New Roman" w:hAnsi="Times New Roman" w:cs="Times New Roman"/>
                <w:b/>
                <w:sz w:val="24"/>
                <w:szCs w:val="24"/>
              </w:rPr>
              <w:t xml:space="preserve"> 202</w:t>
            </w:r>
            <w:r w:rsidR="008F6A8C">
              <w:rPr>
                <w:rFonts w:ascii="Times New Roman" w:eastAsia="Times New Roman" w:hAnsi="Times New Roman" w:cs="Times New Roman"/>
                <w:b/>
                <w:sz w:val="24"/>
                <w:szCs w:val="24"/>
              </w:rPr>
              <w:t>5</w:t>
            </w:r>
          </w:p>
          <w:p w14:paraId="373EC881" w14:textId="4ACA3E65"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5133C9">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5133C9">
              <w:rPr>
                <w:rFonts w:ascii="Times New Roman" w:eastAsia="Times New Roman" w:hAnsi="Times New Roman" w:cs="Times New Roman"/>
                <w:b/>
                <w:sz w:val="24"/>
                <w:szCs w:val="24"/>
              </w:rPr>
              <w:t>03/04/2025</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5133C9">
              <w:rPr>
                <w:rFonts w:ascii="Times New Roman" w:eastAsia="Times New Roman" w:hAnsi="Times New Roman" w:cs="Times New Roman"/>
                <w:b/>
                <w:sz w:val="24"/>
                <w:szCs w:val="24"/>
              </w:rPr>
              <w:t xml:space="preserve"> 2 Hrs.</w:t>
            </w:r>
          </w:p>
        </w:tc>
      </w:tr>
      <w:tr w:rsidR="00B04BA2" w14:paraId="0C126FB2" w14:textId="77777777" w:rsidTr="00B463DF">
        <w:trPr>
          <w:trHeight w:val="330"/>
          <w:jc w:val="center"/>
        </w:trPr>
        <w:tc>
          <w:tcPr>
            <w:tcW w:w="5382" w:type="dxa"/>
            <w:vAlign w:val="center"/>
          </w:tcPr>
          <w:p w14:paraId="2DA85430" w14:textId="5EBA47E5"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Pr="001B1814">
              <w:rPr>
                <w:rFonts w:ascii="Times New Roman" w:eastAsia="Times New Roman" w:hAnsi="Times New Roman" w:cs="Times New Roman"/>
                <w:b/>
                <w:sz w:val="24"/>
                <w:szCs w:val="24"/>
                <w:highlight w:val="yellow"/>
              </w:rPr>
              <w:t>:</w:t>
            </w:r>
            <w:r w:rsidR="00CB2EEA" w:rsidRPr="001B1814">
              <w:rPr>
                <w:rFonts w:ascii="Times New Roman" w:eastAsia="Times New Roman" w:hAnsi="Times New Roman" w:cs="Times New Roman"/>
                <w:b/>
                <w:sz w:val="24"/>
                <w:szCs w:val="24"/>
                <w:highlight w:val="yellow"/>
              </w:rPr>
              <w:t xml:space="preserve"> 01</w:t>
            </w:r>
          </w:p>
          <w:p w14:paraId="2DB2719B" w14:textId="15F4551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CB2EEA">
              <w:rPr>
                <w:rFonts w:ascii="Times New Roman" w:eastAsia="Times New Roman" w:hAnsi="Times New Roman" w:cs="Times New Roman"/>
                <w:b/>
                <w:sz w:val="24"/>
                <w:szCs w:val="24"/>
              </w:rPr>
              <w:t>MBA</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vAlign w:val="center"/>
          </w:tcPr>
          <w:p w14:paraId="3EDBA9EB" w14:textId="70F297B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CB2EEA">
              <w:rPr>
                <w:rFonts w:ascii="Times New Roman" w:eastAsia="Times New Roman" w:hAnsi="Times New Roman" w:cs="Times New Roman"/>
                <w:b/>
                <w:sz w:val="24"/>
                <w:szCs w:val="24"/>
              </w:rPr>
              <w:t xml:space="preserve">: </w:t>
            </w:r>
            <w:r w:rsidR="00DA226A">
              <w:rPr>
                <w:rFonts w:ascii="Times New Roman" w:eastAsia="Times New Roman" w:hAnsi="Times New Roman" w:cs="Times New Roman"/>
                <w:b/>
                <w:sz w:val="24"/>
                <w:szCs w:val="24"/>
              </w:rPr>
              <w:t>II</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42AA9290" w:rsidR="00CB2EEA" w:rsidRDefault="00CB2EEA"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Operations</w:t>
            </w:r>
          </w:p>
        </w:tc>
      </w:tr>
      <w:tr w:rsidR="00B04BA2" w14:paraId="489AC586" w14:textId="77777777" w:rsidTr="00B463DF">
        <w:trPr>
          <w:jc w:val="center"/>
        </w:trPr>
        <w:tc>
          <w:tcPr>
            <w:tcW w:w="5382" w:type="dxa"/>
            <w:vAlign w:val="center"/>
          </w:tcPr>
          <w:p w14:paraId="0D365024" w14:textId="130DEF8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DA226A" w:rsidRPr="00DA226A">
              <w:rPr>
                <w:rFonts w:ascii="Times New Roman" w:eastAsia="Times New Roman" w:hAnsi="Times New Roman" w:cs="Times New Roman"/>
                <w:b/>
                <w:sz w:val="24"/>
                <w:szCs w:val="24"/>
              </w:rPr>
              <w:t>317P01C205</w:t>
            </w:r>
          </w:p>
        </w:tc>
        <w:tc>
          <w:tcPr>
            <w:tcW w:w="4961" w:type="dxa"/>
            <w:gridSpan w:val="2"/>
            <w:vAlign w:val="center"/>
          </w:tcPr>
          <w:p w14:paraId="77AD2614" w14:textId="73DF646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CB2EEA">
              <w:rPr>
                <w:rFonts w:ascii="Times New Roman" w:eastAsia="Times New Roman" w:hAnsi="Times New Roman" w:cs="Times New Roman"/>
                <w:b/>
                <w:sz w:val="24"/>
                <w:szCs w:val="24"/>
              </w:rPr>
              <w:t>LSCM</w:t>
            </w:r>
          </w:p>
        </w:tc>
      </w:tr>
      <w:tr w:rsidR="00B04BA2" w14:paraId="1C747F8E" w14:textId="77777777" w:rsidTr="00B463DF">
        <w:trPr>
          <w:jc w:val="center"/>
        </w:trPr>
        <w:tc>
          <w:tcPr>
            <w:tcW w:w="10343" w:type="dxa"/>
            <w:gridSpan w:val="3"/>
            <w:vAlign w:val="center"/>
          </w:tcPr>
          <w:p w14:paraId="6B8B16E6"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7498940C" w14:textId="1E3E043D" w:rsidR="00CB2EEA" w:rsidRPr="00951D4D" w:rsidRDefault="00951D4D" w:rsidP="00951D4D">
            <w:pPr>
              <w:pStyle w:val="ListParagraph"/>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1.Attempt any 5 questions</w:t>
            </w:r>
          </w:p>
        </w:tc>
      </w:tr>
    </w:tbl>
    <w:p w14:paraId="198F5E78" w14:textId="627F364E" w:rsidR="005133C9" w:rsidRDefault="005133C9" w:rsidP="005133C9">
      <w:pPr>
        <w:spacing w:after="0" w:line="360" w:lineRule="auto"/>
        <w:ind w:leftChars="0" w:left="0" w:firstLineChars="0" w:firstLine="0"/>
        <w:rPr>
          <w:rFonts w:ascii="Times New Roman" w:eastAsia="Times New Roman" w:hAnsi="Times New Roman" w:cs="Times New Roman"/>
          <w:sz w:val="24"/>
          <w:szCs w:val="24"/>
        </w:rPr>
      </w:pPr>
    </w:p>
    <w:tbl>
      <w:tblPr>
        <w:tblStyle w:val="TableGrid"/>
        <w:tblW w:w="10348" w:type="dxa"/>
        <w:tblInd w:w="-714" w:type="dxa"/>
        <w:tblLook w:val="04A0" w:firstRow="1" w:lastRow="0" w:firstColumn="1" w:lastColumn="0" w:noHBand="0" w:noVBand="1"/>
      </w:tblPr>
      <w:tblGrid>
        <w:gridCol w:w="1135"/>
        <w:gridCol w:w="8375"/>
        <w:gridCol w:w="838"/>
      </w:tblGrid>
      <w:tr w:rsidR="005133C9" w:rsidRPr="00CC5E30" w14:paraId="78899878" w14:textId="77777777" w:rsidTr="005133C9">
        <w:tc>
          <w:tcPr>
            <w:tcW w:w="1135" w:type="dxa"/>
          </w:tcPr>
          <w:p w14:paraId="32E2FC6C" w14:textId="77777777" w:rsidR="005133C9" w:rsidRPr="00CC5E30" w:rsidRDefault="005133C9" w:rsidP="00BB3C43">
            <w:pPr>
              <w:spacing w:line="360" w:lineRule="auto"/>
              <w:ind w:left="0" w:hanging="2"/>
              <w:jc w:val="center"/>
              <w:rPr>
                <w:rFonts w:ascii="Times New Roman" w:hAnsi="Times New Roman" w:cs="Times New Roman"/>
                <w:b/>
                <w:bCs/>
              </w:rPr>
            </w:pPr>
            <w:r w:rsidRPr="00CC5E30">
              <w:rPr>
                <w:rFonts w:ascii="Times New Roman" w:eastAsia="Times New Roman" w:hAnsi="Times New Roman" w:cs="Times New Roman"/>
                <w:b/>
                <w:sz w:val="24"/>
                <w:szCs w:val="24"/>
              </w:rPr>
              <w:t>Question No.</w:t>
            </w:r>
          </w:p>
        </w:tc>
        <w:tc>
          <w:tcPr>
            <w:tcW w:w="8375" w:type="dxa"/>
          </w:tcPr>
          <w:p w14:paraId="48FA8796" w14:textId="77777777" w:rsidR="005133C9" w:rsidRPr="00CC5E30" w:rsidRDefault="005133C9" w:rsidP="00BB3C43">
            <w:pPr>
              <w:spacing w:line="360" w:lineRule="auto"/>
              <w:ind w:left="0" w:hanging="2"/>
              <w:rPr>
                <w:rFonts w:ascii="Times New Roman" w:hAnsi="Times New Roman" w:cs="Times New Roman"/>
              </w:rPr>
            </w:pPr>
          </w:p>
        </w:tc>
        <w:tc>
          <w:tcPr>
            <w:tcW w:w="838" w:type="dxa"/>
          </w:tcPr>
          <w:p w14:paraId="4E3062DA" w14:textId="77777777" w:rsidR="005133C9" w:rsidRPr="00CC5E30" w:rsidRDefault="005133C9" w:rsidP="00BB3C43">
            <w:pPr>
              <w:spacing w:line="360" w:lineRule="auto"/>
              <w:ind w:left="0" w:hanging="2"/>
              <w:jc w:val="center"/>
              <w:rPr>
                <w:rFonts w:ascii="Times New Roman" w:hAnsi="Times New Roman" w:cs="Times New Roman"/>
                <w:b/>
                <w:bCs/>
              </w:rPr>
            </w:pPr>
            <w:r w:rsidRPr="00CC5E30">
              <w:rPr>
                <w:rFonts w:ascii="Times New Roman" w:hAnsi="Times New Roman" w:cs="Times New Roman"/>
                <w:b/>
                <w:bCs/>
              </w:rPr>
              <w:t>Max.</w:t>
            </w:r>
          </w:p>
          <w:p w14:paraId="314D2B79" w14:textId="77777777" w:rsidR="005133C9" w:rsidRPr="00CC5E30" w:rsidRDefault="005133C9" w:rsidP="00BB3C43">
            <w:pPr>
              <w:spacing w:line="360" w:lineRule="auto"/>
              <w:ind w:left="0" w:hanging="2"/>
              <w:jc w:val="center"/>
              <w:rPr>
                <w:rFonts w:ascii="Times New Roman" w:hAnsi="Times New Roman" w:cs="Times New Roman"/>
                <w:b/>
                <w:bCs/>
              </w:rPr>
            </w:pPr>
            <w:r w:rsidRPr="00CC5E30">
              <w:rPr>
                <w:rFonts w:ascii="Times New Roman" w:hAnsi="Times New Roman" w:cs="Times New Roman"/>
                <w:b/>
                <w:bCs/>
              </w:rPr>
              <w:t>Marks</w:t>
            </w:r>
          </w:p>
        </w:tc>
      </w:tr>
      <w:tr w:rsidR="005133C9" w:rsidRPr="001D0374" w14:paraId="65C59052" w14:textId="77777777" w:rsidTr="005133C9">
        <w:tc>
          <w:tcPr>
            <w:tcW w:w="1135" w:type="dxa"/>
          </w:tcPr>
          <w:p w14:paraId="51AB39CA"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Q1</w:t>
            </w:r>
          </w:p>
        </w:tc>
        <w:tc>
          <w:tcPr>
            <w:tcW w:w="8375" w:type="dxa"/>
          </w:tcPr>
          <w:p w14:paraId="71B5CB2B" w14:textId="51209CA3" w:rsidR="005133C9" w:rsidRPr="001D0374" w:rsidRDefault="005133C9" w:rsidP="005133C9">
            <w:pPr>
              <w:spacing w:line="360" w:lineRule="auto"/>
              <w:ind w:left="0" w:hanging="2"/>
              <w:rPr>
                <w:rFonts w:ascii="Times New Roman" w:hAnsi="Times New Roman" w:cs="Times New Roman"/>
                <w:sz w:val="24"/>
                <w:szCs w:val="24"/>
              </w:rPr>
            </w:pPr>
            <w:r w:rsidRPr="001D0374">
              <w:rPr>
                <w:rFonts w:ascii="Times New Roman" w:hAnsi="Times New Roman" w:cs="Times New Roman"/>
                <w:sz w:val="24"/>
                <w:szCs w:val="24"/>
              </w:rPr>
              <w:t xml:space="preserve">A TV manufacturing company has built its brand on affordability and quality. The company uses bubble wrap as a first layer, for the second layer it uses thermocol, and the cardboard as the third layer of packaging. However, recent market trends and regulatory shifts have put the company at a crossroads. Governments worldwide are tightening environmental regulations, and consumer preferences are gradually shifting toward eco-friendly products. An organization’s leadership team is debating whether to transition to sustainable packaging or continue with its traditional, cost-effective materials.  The company deliberates its next steps, it must evaluate its priorities. </w:t>
            </w:r>
          </w:p>
          <w:p w14:paraId="664018B2" w14:textId="372B3D46" w:rsidR="005133C9" w:rsidRPr="001D0374" w:rsidRDefault="005133C9" w:rsidP="005133C9">
            <w:pPr>
              <w:pStyle w:val="ListParagraph"/>
              <w:numPr>
                <w:ilvl w:val="0"/>
                <w:numId w:val="6"/>
              </w:numPr>
              <w:spacing w:after="0" w:line="360" w:lineRule="auto"/>
              <w:rPr>
                <w:rFonts w:ascii="Times New Roman" w:hAnsi="Times New Roman" w:cs="Times New Roman"/>
                <w:szCs w:val="24"/>
              </w:rPr>
            </w:pPr>
            <w:r w:rsidRPr="001D0374">
              <w:rPr>
                <w:rFonts w:ascii="Times New Roman" w:hAnsi="Times New Roman" w:cs="Times New Roman"/>
                <w:szCs w:val="24"/>
              </w:rPr>
              <w:t xml:space="preserve">What strategic factors should an organization consider when deciding whether to transition to sustainable packaging? </w:t>
            </w:r>
          </w:p>
          <w:p w14:paraId="44004A0B" w14:textId="77777777" w:rsidR="005133C9" w:rsidRPr="001D0374" w:rsidRDefault="005133C9" w:rsidP="005133C9">
            <w:pPr>
              <w:pStyle w:val="ListParagraph"/>
              <w:numPr>
                <w:ilvl w:val="0"/>
                <w:numId w:val="6"/>
              </w:numPr>
              <w:spacing w:after="0" w:line="360" w:lineRule="auto"/>
              <w:rPr>
                <w:rFonts w:ascii="Times New Roman" w:hAnsi="Times New Roman" w:cs="Times New Roman"/>
                <w:szCs w:val="24"/>
              </w:rPr>
            </w:pPr>
            <w:r w:rsidRPr="001D0374">
              <w:rPr>
                <w:rFonts w:ascii="Times New Roman" w:hAnsi="Times New Roman" w:cs="Times New Roman"/>
                <w:szCs w:val="24"/>
              </w:rPr>
              <w:t xml:space="preserve">How can it balance cost leadership with environmental responsibility without jeopardizing its market position? </w:t>
            </w:r>
          </w:p>
        </w:tc>
        <w:tc>
          <w:tcPr>
            <w:tcW w:w="838" w:type="dxa"/>
          </w:tcPr>
          <w:p w14:paraId="5A25589E"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10</w:t>
            </w:r>
          </w:p>
        </w:tc>
      </w:tr>
      <w:tr w:rsidR="005133C9" w:rsidRPr="001D0374" w14:paraId="122D2326" w14:textId="77777777" w:rsidTr="005133C9">
        <w:tc>
          <w:tcPr>
            <w:tcW w:w="1135" w:type="dxa"/>
          </w:tcPr>
          <w:p w14:paraId="673E7B58"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Q2</w:t>
            </w:r>
          </w:p>
        </w:tc>
        <w:tc>
          <w:tcPr>
            <w:tcW w:w="8375" w:type="dxa"/>
          </w:tcPr>
          <w:p w14:paraId="630ECBD6" w14:textId="77777777" w:rsidR="005133C9" w:rsidRPr="001D0374" w:rsidRDefault="005133C9" w:rsidP="005133C9">
            <w:pPr>
              <w:pStyle w:val="ListParagraph"/>
              <w:numPr>
                <w:ilvl w:val="0"/>
                <w:numId w:val="7"/>
              </w:numPr>
              <w:spacing w:after="0" w:line="360" w:lineRule="auto"/>
              <w:rPr>
                <w:rFonts w:ascii="Times New Roman" w:hAnsi="Times New Roman" w:cs="Times New Roman"/>
                <w:szCs w:val="24"/>
              </w:rPr>
            </w:pPr>
            <w:r w:rsidRPr="001D0374">
              <w:rPr>
                <w:rFonts w:ascii="Times New Roman" w:hAnsi="Times New Roman" w:cs="Times New Roman"/>
                <w:szCs w:val="24"/>
              </w:rPr>
              <w:t>List the various modes of transportation. For any two modes, provide brief advantages vs disadvantages of that mode of transport.</w:t>
            </w:r>
          </w:p>
          <w:p w14:paraId="49AECE06" w14:textId="77777777" w:rsidR="005133C9" w:rsidRPr="001D0374" w:rsidRDefault="005133C9" w:rsidP="005133C9">
            <w:pPr>
              <w:pStyle w:val="ListParagraph"/>
              <w:numPr>
                <w:ilvl w:val="0"/>
                <w:numId w:val="7"/>
              </w:numPr>
              <w:spacing w:after="0" w:line="360" w:lineRule="auto"/>
              <w:rPr>
                <w:rFonts w:ascii="Times New Roman" w:hAnsi="Times New Roman" w:cs="Times New Roman"/>
                <w:szCs w:val="24"/>
              </w:rPr>
            </w:pPr>
            <w:r w:rsidRPr="001D0374">
              <w:rPr>
                <w:rFonts w:ascii="Times New Roman" w:hAnsi="Times New Roman" w:cs="Times New Roman"/>
                <w:szCs w:val="24"/>
              </w:rPr>
              <w:t>What is multimodal logistics? What are the criteria for selecting a proper transportation channel?</w:t>
            </w:r>
          </w:p>
        </w:tc>
        <w:tc>
          <w:tcPr>
            <w:tcW w:w="838" w:type="dxa"/>
          </w:tcPr>
          <w:p w14:paraId="52228AA1"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10</w:t>
            </w:r>
          </w:p>
        </w:tc>
      </w:tr>
      <w:tr w:rsidR="005133C9" w:rsidRPr="001D0374" w14:paraId="0D3AC9DC" w14:textId="77777777" w:rsidTr="005133C9">
        <w:tc>
          <w:tcPr>
            <w:tcW w:w="1135" w:type="dxa"/>
          </w:tcPr>
          <w:p w14:paraId="68AA286B"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Q3</w:t>
            </w:r>
          </w:p>
        </w:tc>
        <w:tc>
          <w:tcPr>
            <w:tcW w:w="8375" w:type="dxa"/>
          </w:tcPr>
          <w:p w14:paraId="62DD72E0" w14:textId="77777777" w:rsidR="005133C9" w:rsidRPr="001D0374" w:rsidRDefault="005133C9" w:rsidP="00BB3C43">
            <w:pPr>
              <w:spacing w:line="360" w:lineRule="auto"/>
              <w:ind w:left="0" w:hanging="2"/>
              <w:rPr>
                <w:rFonts w:ascii="Times New Roman" w:hAnsi="Times New Roman" w:cs="Times New Roman"/>
                <w:sz w:val="24"/>
                <w:szCs w:val="24"/>
              </w:rPr>
            </w:pPr>
            <w:r w:rsidRPr="001D0374">
              <w:rPr>
                <w:rFonts w:ascii="Times New Roman" w:hAnsi="Times New Roman" w:cs="Times New Roman"/>
                <w:sz w:val="24"/>
                <w:szCs w:val="24"/>
              </w:rPr>
              <w:t>A manufacturing firm is debating whether to outsource a key product component to reduce costs. While outsourcing lowers production expenses, it raises concerns about quality control and supply chain dependency. Should the company prioritize cost savings or maintain in-house production for better control? Justify your answer.</w:t>
            </w:r>
          </w:p>
        </w:tc>
        <w:tc>
          <w:tcPr>
            <w:tcW w:w="838" w:type="dxa"/>
          </w:tcPr>
          <w:p w14:paraId="648CEBB1"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10</w:t>
            </w:r>
          </w:p>
        </w:tc>
      </w:tr>
      <w:tr w:rsidR="005133C9" w:rsidRPr="001D0374" w14:paraId="40B4C475" w14:textId="77777777" w:rsidTr="005133C9">
        <w:tc>
          <w:tcPr>
            <w:tcW w:w="1135" w:type="dxa"/>
          </w:tcPr>
          <w:p w14:paraId="235EA742"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Q4</w:t>
            </w:r>
          </w:p>
        </w:tc>
        <w:tc>
          <w:tcPr>
            <w:tcW w:w="8375" w:type="dxa"/>
          </w:tcPr>
          <w:p w14:paraId="01435A82" w14:textId="77777777" w:rsidR="005133C9" w:rsidRPr="001D0374" w:rsidRDefault="005133C9" w:rsidP="005133C9">
            <w:pPr>
              <w:pStyle w:val="ListParagraph"/>
              <w:numPr>
                <w:ilvl w:val="0"/>
                <w:numId w:val="8"/>
              </w:numPr>
              <w:spacing w:after="0" w:line="360" w:lineRule="auto"/>
              <w:rPr>
                <w:rFonts w:ascii="Times New Roman" w:hAnsi="Times New Roman" w:cs="Times New Roman"/>
                <w:szCs w:val="24"/>
              </w:rPr>
            </w:pPr>
            <w:r w:rsidRPr="001D0374">
              <w:rPr>
                <w:rFonts w:ascii="Times New Roman" w:hAnsi="Times New Roman" w:cs="Times New Roman"/>
                <w:szCs w:val="24"/>
              </w:rPr>
              <w:t>What are the future trends in technology in logistics and supply chains?</w:t>
            </w:r>
          </w:p>
          <w:p w14:paraId="0FF3E44D" w14:textId="77777777" w:rsidR="005133C9" w:rsidRPr="001D0374" w:rsidRDefault="005133C9" w:rsidP="005133C9">
            <w:pPr>
              <w:pStyle w:val="ListParagraph"/>
              <w:numPr>
                <w:ilvl w:val="0"/>
                <w:numId w:val="8"/>
              </w:numPr>
              <w:spacing w:after="0" w:line="360" w:lineRule="auto"/>
              <w:rPr>
                <w:rFonts w:ascii="Times New Roman" w:hAnsi="Times New Roman" w:cs="Times New Roman"/>
                <w:szCs w:val="24"/>
              </w:rPr>
            </w:pPr>
            <w:r w:rsidRPr="001D0374">
              <w:rPr>
                <w:rFonts w:ascii="Times New Roman" w:hAnsi="Times New Roman" w:cs="Times New Roman"/>
                <w:szCs w:val="24"/>
              </w:rPr>
              <w:lastRenderedPageBreak/>
              <w:t>Briefly describe the consolidation, breakbulk, and cross-docking functions of a warehouse.</w:t>
            </w:r>
          </w:p>
        </w:tc>
        <w:tc>
          <w:tcPr>
            <w:tcW w:w="838" w:type="dxa"/>
          </w:tcPr>
          <w:p w14:paraId="1A8A24DC"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lastRenderedPageBreak/>
              <w:t>10</w:t>
            </w:r>
          </w:p>
        </w:tc>
      </w:tr>
      <w:tr w:rsidR="005133C9" w:rsidRPr="001D0374" w14:paraId="53E76A76" w14:textId="77777777" w:rsidTr="005133C9">
        <w:tc>
          <w:tcPr>
            <w:tcW w:w="1135" w:type="dxa"/>
          </w:tcPr>
          <w:p w14:paraId="71E184FF"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Q5</w:t>
            </w:r>
          </w:p>
        </w:tc>
        <w:tc>
          <w:tcPr>
            <w:tcW w:w="8375" w:type="dxa"/>
          </w:tcPr>
          <w:p w14:paraId="73B80D8A" w14:textId="77777777" w:rsidR="005133C9" w:rsidRPr="001D0374" w:rsidRDefault="005133C9" w:rsidP="005133C9">
            <w:pPr>
              <w:pStyle w:val="ListParagraph"/>
              <w:numPr>
                <w:ilvl w:val="0"/>
                <w:numId w:val="9"/>
              </w:numPr>
              <w:spacing w:after="0" w:line="360" w:lineRule="auto"/>
              <w:rPr>
                <w:rFonts w:ascii="Times New Roman" w:hAnsi="Times New Roman" w:cs="Times New Roman"/>
                <w:szCs w:val="24"/>
              </w:rPr>
            </w:pPr>
            <w:r w:rsidRPr="001D0374">
              <w:rPr>
                <w:rFonts w:ascii="Times New Roman" w:hAnsi="Times New Roman" w:cs="Times New Roman"/>
                <w:szCs w:val="24"/>
              </w:rPr>
              <w:t>You are a supply chain manager of a well-known FMCG company. The CEO of the organization has asked you to share the progress the organization has made under your leadership since last year. What are five performance measurement metrics concerning logistics and supply chain that you will present before him?</w:t>
            </w:r>
          </w:p>
          <w:p w14:paraId="76EC5E57" w14:textId="77777777" w:rsidR="005133C9" w:rsidRPr="001D0374" w:rsidRDefault="005133C9" w:rsidP="005133C9">
            <w:pPr>
              <w:pStyle w:val="ListParagraph"/>
              <w:numPr>
                <w:ilvl w:val="0"/>
                <w:numId w:val="9"/>
              </w:numPr>
              <w:spacing w:after="0" w:line="360" w:lineRule="auto"/>
              <w:rPr>
                <w:rFonts w:ascii="Times New Roman" w:hAnsi="Times New Roman" w:cs="Times New Roman"/>
                <w:szCs w:val="24"/>
              </w:rPr>
            </w:pPr>
            <w:r w:rsidRPr="001D0374">
              <w:rPr>
                <w:rFonts w:ascii="Times New Roman" w:hAnsi="Times New Roman" w:cs="Times New Roman"/>
                <w:szCs w:val="24"/>
              </w:rPr>
              <w:t>An organization is attempting to venture into a metro city for 10-minute delivery. As a consultant, list down your suggestion to the organization.</w:t>
            </w:r>
          </w:p>
        </w:tc>
        <w:tc>
          <w:tcPr>
            <w:tcW w:w="838" w:type="dxa"/>
          </w:tcPr>
          <w:p w14:paraId="64EC2F82"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10</w:t>
            </w:r>
          </w:p>
        </w:tc>
      </w:tr>
      <w:tr w:rsidR="006A491C" w:rsidRPr="001D0374" w14:paraId="6C6108CA" w14:textId="77777777" w:rsidTr="005133C9">
        <w:tc>
          <w:tcPr>
            <w:tcW w:w="1135" w:type="dxa"/>
          </w:tcPr>
          <w:p w14:paraId="4511E6F9" w14:textId="16EBFF5E" w:rsidR="006A491C" w:rsidRPr="001D0374" w:rsidRDefault="006A491C" w:rsidP="00BB3C43">
            <w:pPr>
              <w:spacing w:line="360" w:lineRule="auto"/>
              <w:ind w:left="0" w:hanging="2"/>
              <w:jc w:val="center"/>
              <w:rPr>
                <w:rFonts w:ascii="Times New Roman" w:hAnsi="Times New Roman" w:cs="Times New Roman"/>
                <w:b/>
                <w:bCs/>
                <w:sz w:val="24"/>
                <w:szCs w:val="24"/>
              </w:rPr>
            </w:pPr>
            <w:r>
              <w:rPr>
                <w:rFonts w:ascii="Times New Roman" w:hAnsi="Times New Roman" w:cs="Times New Roman"/>
                <w:b/>
                <w:bCs/>
                <w:sz w:val="24"/>
                <w:szCs w:val="24"/>
              </w:rPr>
              <w:t>Q6</w:t>
            </w:r>
          </w:p>
        </w:tc>
        <w:tc>
          <w:tcPr>
            <w:tcW w:w="8375" w:type="dxa"/>
          </w:tcPr>
          <w:p w14:paraId="10E7DEA8" w14:textId="70F3C548" w:rsidR="006A491C" w:rsidRDefault="006A491C" w:rsidP="006A491C">
            <w:pPr>
              <w:pStyle w:val="ListParagraph"/>
              <w:numPr>
                <w:ilvl w:val="0"/>
                <w:numId w:val="12"/>
              </w:numPr>
              <w:spacing w:after="0" w:line="360" w:lineRule="auto"/>
              <w:rPr>
                <w:rFonts w:ascii="Times New Roman" w:hAnsi="Times New Roman" w:cs="Times New Roman"/>
                <w:szCs w:val="24"/>
              </w:rPr>
            </w:pPr>
            <w:r>
              <w:rPr>
                <w:rFonts w:ascii="Times New Roman" w:hAnsi="Times New Roman" w:cs="Times New Roman"/>
                <w:szCs w:val="24"/>
              </w:rPr>
              <w:t>How would you go about reducing the “Bullwhip Effect” in a company ?</w:t>
            </w:r>
          </w:p>
          <w:p w14:paraId="5AD6AFE7" w14:textId="7C691BCB" w:rsidR="006A491C" w:rsidRPr="006A491C" w:rsidRDefault="006A491C" w:rsidP="006A491C">
            <w:pPr>
              <w:pStyle w:val="ListParagraph"/>
              <w:numPr>
                <w:ilvl w:val="0"/>
                <w:numId w:val="12"/>
              </w:numPr>
              <w:spacing w:after="0" w:line="360" w:lineRule="auto"/>
              <w:rPr>
                <w:rFonts w:ascii="Times New Roman" w:hAnsi="Times New Roman" w:cs="Times New Roman"/>
                <w:szCs w:val="24"/>
              </w:rPr>
            </w:pPr>
            <w:r>
              <w:rPr>
                <w:rFonts w:ascii="Times New Roman" w:hAnsi="Times New Roman" w:cs="Times New Roman"/>
                <w:szCs w:val="24"/>
              </w:rPr>
              <w:t>What are the challenges faced in global Supply Chain Management?</w:t>
            </w:r>
          </w:p>
        </w:tc>
        <w:tc>
          <w:tcPr>
            <w:tcW w:w="838" w:type="dxa"/>
          </w:tcPr>
          <w:p w14:paraId="79271BC3" w14:textId="36F516BC" w:rsidR="006A491C" w:rsidRPr="001D0374" w:rsidRDefault="00274997" w:rsidP="00BB3C43">
            <w:pPr>
              <w:spacing w:line="360" w:lineRule="auto"/>
              <w:ind w:left="0" w:hanging="2"/>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5133C9" w:rsidRPr="001D0374" w14:paraId="034DA28F" w14:textId="77777777" w:rsidTr="005133C9">
        <w:tc>
          <w:tcPr>
            <w:tcW w:w="1135" w:type="dxa"/>
          </w:tcPr>
          <w:p w14:paraId="6FEC21B5" w14:textId="08DD3476"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Q</w:t>
            </w:r>
            <w:r w:rsidR="00A43C35">
              <w:rPr>
                <w:rFonts w:ascii="Times New Roman" w:hAnsi="Times New Roman" w:cs="Times New Roman"/>
                <w:b/>
                <w:bCs/>
                <w:sz w:val="24"/>
                <w:szCs w:val="24"/>
              </w:rPr>
              <w:t>7</w:t>
            </w:r>
          </w:p>
        </w:tc>
        <w:tc>
          <w:tcPr>
            <w:tcW w:w="8375" w:type="dxa"/>
          </w:tcPr>
          <w:p w14:paraId="7FDFACE0" w14:textId="77777777" w:rsidR="005133C9" w:rsidRPr="001D0374" w:rsidRDefault="005133C9" w:rsidP="005133C9">
            <w:pPr>
              <w:spacing w:line="360" w:lineRule="auto"/>
              <w:ind w:left="0" w:hanging="2"/>
              <w:rPr>
                <w:rFonts w:ascii="Times New Roman" w:hAnsi="Times New Roman" w:cs="Times New Roman"/>
                <w:sz w:val="24"/>
                <w:szCs w:val="24"/>
              </w:rPr>
            </w:pPr>
            <w:r w:rsidRPr="001D0374">
              <w:rPr>
                <w:rFonts w:ascii="Times New Roman" w:hAnsi="Times New Roman" w:cs="Times New Roman"/>
                <w:sz w:val="24"/>
                <w:szCs w:val="24"/>
              </w:rPr>
              <w:t>Write a short note on ANY TWO</w:t>
            </w:r>
          </w:p>
          <w:p w14:paraId="6922BBC0" w14:textId="77777777" w:rsidR="005133C9" w:rsidRPr="001D0374" w:rsidRDefault="005133C9" w:rsidP="005133C9">
            <w:pPr>
              <w:pStyle w:val="ListParagraph"/>
              <w:numPr>
                <w:ilvl w:val="0"/>
                <w:numId w:val="10"/>
              </w:numPr>
              <w:spacing w:line="360" w:lineRule="auto"/>
              <w:rPr>
                <w:rFonts w:ascii="Times New Roman" w:hAnsi="Times New Roman" w:cs="Times New Roman"/>
                <w:szCs w:val="24"/>
              </w:rPr>
            </w:pPr>
            <w:r w:rsidRPr="001D0374">
              <w:rPr>
                <w:rFonts w:ascii="Times New Roman" w:hAnsi="Times New Roman" w:cs="Times New Roman"/>
                <w:szCs w:val="24"/>
              </w:rPr>
              <w:t>Total cost of ownership</w:t>
            </w:r>
          </w:p>
          <w:p w14:paraId="1DEC6079" w14:textId="77777777" w:rsidR="005133C9" w:rsidRPr="001D0374" w:rsidRDefault="005133C9" w:rsidP="005133C9">
            <w:pPr>
              <w:pStyle w:val="ListParagraph"/>
              <w:numPr>
                <w:ilvl w:val="0"/>
                <w:numId w:val="10"/>
              </w:numPr>
              <w:spacing w:line="360" w:lineRule="auto"/>
              <w:rPr>
                <w:rFonts w:ascii="Times New Roman" w:hAnsi="Times New Roman" w:cs="Times New Roman"/>
                <w:szCs w:val="24"/>
              </w:rPr>
            </w:pPr>
            <w:r w:rsidRPr="001D0374">
              <w:rPr>
                <w:rFonts w:ascii="Times New Roman" w:hAnsi="Times New Roman" w:cs="Times New Roman"/>
                <w:szCs w:val="24"/>
              </w:rPr>
              <w:t>Hub-and-spoke model</w:t>
            </w:r>
          </w:p>
          <w:p w14:paraId="45B76541" w14:textId="77777777" w:rsidR="005133C9" w:rsidRPr="001D0374" w:rsidRDefault="005133C9" w:rsidP="005133C9">
            <w:pPr>
              <w:pStyle w:val="ListParagraph"/>
              <w:numPr>
                <w:ilvl w:val="0"/>
                <w:numId w:val="10"/>
              </w:numPr>
              <w:spacing w:line="360" w:lineRule="auto"/>
              <w:rPr>
                <w:rFonts w:ascii="Times New Roman" w:hAnsi="Times New Roman" w:cs="Times New Roman"/>
                <w:szCs w:val="24"/>
              </w:rPr>
            </w:pPr>
            <w:r w:rsidRPr="001D0374">
              <w:rPr>
                <w:rFonts w:ascii="Times New Roman" w:hAnsi="Times New Roman" w:cs="Times New Roman"/>
                <w:szCs w:val="24"/>
              </w:rPr>
              <w:t>DRP</w:t>
            </w:r>
          </w:p>
          <w:p w14:paraId="64B3570D" w14:textId="7843378F" w:rsidR="005133C9" w:rsidRPr="001D0374" w:rsidRDefault="005133C9" w:rsidP="005133C9">
            <w:pPr>
              <w:pStyle w:val="ListParagraph"/>
              <w:numPr>
                <w:ilvl w:val="0"/>
                <w:numId w:val="10"/>
              </w:numPr>
              <w:spacing w:line="360" w:lineRule="auto"/>
              <w:rPr>
                <w:rFonts w:ascii="Times New Roman" w:hAnsi="Times New Roman" w:cs="Times New Roman"/>
                <w:szCs w:val="24"/>
              </w:rPr>
            </w:pPr>
            <w:r w:rsidRPr="001D0374">
              <w:rPr>
                <w:rFonts w:ascii="Times New Roman" w:hAnsi="Times New Roman" w:cs="Times New Roman"/>
                <w:szCs w:val="24"/>
              </w:rPr>
              <w:t xml:space="preserve">Supply chain performance </w:t>
            </w:r>
          </w:p>
        </w:tc>
        <w:tc>
          <w:tcPr>
            <w:tcW w:w="838" w:type="dxa"/>
          </w:tcPr>
          <w:p w14:paraId="4F1F6AB6" w14:textId="77777777" w:rsidR="005133C9" w:rsidRPr="001D0374" w:rsidRDefault="005133C9" w:rsidP="00BB3C43">
            <w:pPr>
              <w:spacing w:line="360" w:lineRule="auto"/>
              <w:ind w:left="0" w:hanging="2"/>
              <w:jc w:val="center"/>
              <w:rPr>
                <w:rFonts w:ascii="Times New Roman" w:hAnsi="Times New Roman" w:cs="Times New Roman"/>
                <w:b/>
                <w:bCs/>
                <w:sz w:val="24"/>
                <w:szCs w:val="24"/>
              </w:rPr>
            </w:pPr>
            <w:r w:rsidRPr="001D0374">
              <w:rPr>
                <w:rFonts w:ascii="Times New Roman" w:hAnsi="Times New Roman" w:cs="Times New Roman"/>
                <w:b/>
                <w:bCs/>
                <w:sz w:val="24"/>
                <w:szCs w:val="24"/>
              </w:rPr>
              <w:t>10</w:t>
            </w:r>
          </w:p>
        </w:tc>
      </w:tr>
    </w:tbl>
    <w:p w14:paraId="2D138FC5" w14:textId="77777777" w:rsidR="005133C9" w:rsidRPr="001D0374" w:rsidRDefault="005133C9" w:rsidP="005133C9">
      <w:pPr>
        <w:spacing w:after="0" w:line="360" w:lineRule="auto"/>
        <w:ind w:leftChars="0" w:left="0" w:firstLineChars="0" w:firstLine="0"/>
        <w:rPr>
          <w:rFonts w:ascii="Times New Roman" w:eastAsia="Times New Roman" w:hAnsi="Times New Roman" w:cs="Times New Roman"/>
          <w:sz w:val="24"/>
          <w:szCs w:val="24"/>
        </w:rPr>
      </w:pPr>
    </w:p>
    <w:sectPr w:rsidR="005133C9" w:rsidRPr="001D0374">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2E7"/>
    <w:multiLevelType w:val="hybridMultilevel"/>
    <w:tmpl w:val="4664023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3A544E"/>
    <w:multiLevelType w:val="hybridMultilevel"/>
    <w:tmpl w:val="8A1843D8"/>
    <w:lvl w:ilvl="0" w:tplc="4F26FF4C">
      <w:start w:val="1"/>
      <w:numFmt w:val="upp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12601308"/>
    <w:multiLevelType w:val="hybridMultilevel"/>
    <w:tmpl w:val="89CAAB3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26E434E"/>
    <w:multiLevelType w:val="hybridMultilevel"/>
    <w:tmpl w:val="8848CC84"/>
    <w:lvl w:ilvl="0" w:tplc="D58CD9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E40178"/>
    <w:multiLevelType w:val="hybridMultilevel"/>
    <w:tmpl w:val="267E1EE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A824464"/>
    <w:multiLevelType w:val="hybridMultilevel"/>
    <w:tmpl w:val="EAAA40B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66E3F11"/>
    <w:multiLevelType w:val="hybridMultilevel"/>
    <w:tmpl w:val="7E90D24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F622C85"/>
    <w:multiLevelType w:val="hybridMultilevel"/>
    <w:tmpl w:val="4C3AD1A0"/>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6B903BA"/>
    <w:multiLevelType w:val="hybridMultilevel"/>
    <w:tmpl w:val="42BED55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FDB7FEA"/>
    <w:multiLevelType w:val="hybridMultilevel"/>
    <w:tmpl w:val="3258CED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71953336"/>
    <w:multiLevelType w:val="hybridMultilevel"/>
    <w:tmpl w:val="CE5E780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76BC62FC"/>
    <w:multiLevelType w:val="hybridMultilevel"/>
    <w:tmpl w:val="36AA9FF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30753973">
    <w:abstractNumId w:val="0"/>
  </w:num>
  <w:num w:numId="2" w16cid:durableId="606818105">
    <w:abstractNumId w:val="10"/>
  </w:num>
  <w:num w:numId="3" w16cid:durableId="804857450">
    <w:abstractNumId w:val="8"/>
  </w:num>
  <w:num w:numId="4" w16cid:durableId="1574118603">
    <w:abstractNumId w:val="6"/>
  </w:num>
  <w:num w:numId="5" w16cid:durableId="1802066994">
    <w:abstractNumId w:val="5"/>
  </w:num>
  <w:num w:numId="6" w16cid:durableId="36005654">
    <w:abstractNumId w:val="11"/>
  </w:num>
  <w:num w:numId="7" w16cid:durableId="94403816">
    <w:abstractNumId w:val="2"/>
  </w:num>
  <w:num w:numId="8" w16cid:durableId="1708139644">
    <w:abstractNumId w:val="7"/>
  </w:num>
  <w:num w:numId="9" w16cid:durableId="619070264">
    <w:abstractNumId w:val="9"/>
  </w:num>
  <w:num w:numId="10" w16cid:durableId="1636595333">
    <w:abstractNumId w:val="4"/>
  </w:num>
  <w:num w:numId="11" w16cid:durableId="1518541564">
    <w:abstractNumId w:val="3"/>
  </w:num>
  <w:num w:numId="12" w16cid:durableId="11233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03E8D"/>
    <w:rsid w:val="0003731C"/>
    <w:rsid w:val="00143D7F"/>
    <w:rsid w:val="00161B16"/>
    <w:rsid w:val="00197574"/>
    <w:rsid w:val="001B1814"/>
    <w:rsid w:val="001B2F52"/>
    <w:rsid w:val="001D0374"/>
    <w:rsid w:val="00274997"/>
    <w:rsid w:val="00412791"/>
    <w:rsid w:val="005133C9"/>
    <w:rsid w:val="00582889"/>
    <w:rsid w:val="005D4570"/>
    <w:rsid w:val="005D5495"/>
    <w:rsid w:val="006951F4"/>
    <w:rsid w:val="006A10B7"/>
    <w:rsid w:val="006A491C"/>
    <w:rsid w:val="00703B10"/>
    <w:rsid w:val="00752198"/>
    <w:rsid w:val="00771F90"/>
    <w:rsid w:val="00816361"/>
    <w:rsid w:val="00822186"/>
    <w:rsid w:val="008F6A8C"/>
    <w:rsid w:val="00934539"/>
    <w:rsid w:val="00951D4D"/>
    <w:rsid w:val="009D6624"/>
    <w:rsid w:val="00A126DE"/>
    <w:rsid w:val="00A43C35"/>
    <w:rsid w:val="00AA1BE3"/>
    <w:rsid w:val="00AE15F8"/>
    <w:rsid w:val="00B04BA2"/>
    <w:rsid w:val="00B463DF"/>
    <w:rsid w:val="00B46F5D"/>
    <w:rsid w:val="00BB0CBD"/>
    <w:rsid w:val="00BC47F7"/>
    <w:rsid w:val="00C26EF1"/>
    <w:rsid w:val="00CB2EEA"/>
    <w:rsid w:val="00CC6D0D"/>
    <w:rsid w:val="00DA226A"/>
    <w:rsid w:val="00E36155"/>
    <w:rsid w:val="00FF41E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133C9"/>
    <w:pPr>
      <w:suppressAutoHyphens w:val="0"/>
      <w:spacing w:after="160" w:line="278" w:lineRule="auto"/>
      <w:ind w:leftChars="0" w:left="720" w:firstLineChars="0" w:firstLine="0"/>
      <w:contextualSpacing/>
      <w:textDirection w:val="lrTb"/>
      <w:textAlignment w:val="auto"/>
      <w:outlineLvl w:val="9"/>
    </w:pPr>
    <w:rPr>
      <w:rFonts w:asciiTheme="minorHAnsi" w:eastAsiaTheme="minorEastAsia" w:hAnsiTheme="minorHAnsi" w:cstheme="minorBidi"/>
      <w:kern w:val="2"/>
      <w:position w:val="0"/>
      <w:sz w:val="24"/>
      <w:szCs w:val="30"/>
      <w:lang w:val="en-IN" w:eastAsia="zh-C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53</cp:revision>
  <dcterms:created xsi:type="dcterms:W3CDTF">2020-09-12T14:06:00Z</dcterms:created>
  <dcterms:modified xsi:type="dcterms:W3CDTF">2025-03-24T09:42:00Z</dcterms:modified>
</cp:coreProperties>
</file>