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BBF7" w14:textId="77777777" w:rsidR="00B04BA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5179AFEE" wp14:editId="445F192C">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1701"/>
        <w:gridCol w:w="3724"/>
      </w:tblGrid>
      <w:tr w:rsidR="00B04BA2" w14:paraId="7E9ED041" w14:textId="77777777">
        <w:trPr>
          <w:trHeight w:val="330"/>
          <w:jc w:val="center"/>
        </w:trPr>
        <w:tc>
          <w:tcPr>
            <w:tcW w:w="10098" w:type="dxa"/>
            <w:gridSpan w:val="3"/>
            <w:vAlign w:val="center"/>
          </w:tcPr>
          <w:p w14:paraId="2100D02B" w14:textId="4B231D38" w:rsidR="00B04BA2" w:rsidRDefault="0000000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Semester: </w:t>
            </w:r>
            <w:r w:rsidR="00EC4E97">
              <w:rPr>
                <w:rFonts w:ascii="Times New Roman" w:eastAsia="Times New Roman" w:hAnsi="Times New Roman" w:cs="Times New Roman"/>
                <w:b/>
                <w:sz w:val="24"/>
                <w:szCs w:val="24"/>
              </w:rPr>
              <w:t>Jan-Mar 2025</w:t>
            </w:r>
          </w:p>
          <w:p w14:paraId="373EC881" w14:textId="11492EAE"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Maximum Marks:  </w:t>
            </w:r>
            <w:r w:rsidR="00197935">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 xml:space="preserve">   Examination:</w:t>
            </w:r>
            <w:r w:rsidR="00FF4763">
              <w:rPr>
                <w:rFonts w:ascii="Times New Roman" w:eastAsia="Times New Roman" w:hAnsi="Times New Roman" w:cs="Times New Roman"/>
                <w:b/>
                <w:sz w:val="24"/>
                <w:szCs w:val="24"/>
              </w:rPr>
              <w:t xml:space="preserve"> </w:t>
            </w:r>
            <w:r w:rsidR="00EC4E97">
              <w:rPr>
                <w:rFonts w:ascii="Times New Roman" w:eastAsia="Times New Roman" w:hAnsi="Times New Roman" w:cs="Times New Roman"/>
                <w:b/>
                <w:sz w:val="24"/>
                <w:szCs w:val="24"/>
              </w:rPr>
              <w:t>ETE Exam</w:t>
            </w:r>
            <w:r>
              <w:rPr>
                <w:rFonts w:ascii="Times New Roman" w:eastAsia="Times New Roman" w:hAnsi="Times New Roman" w:cs="Times New Roman"/>
                <w:b/>
                <w:sz w:val="24"/>
                <w:szCs w:val="24"/>
              </w:rPr>
              <w:t xml:space="preserve">  </w:t>
            </w:r>
            <w:r w:rsidR="00DE73C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745D26">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 xml:space="preserve">  </w:t>
            </w:r>
            <w:r w:rsidR="00EC4E97">
              <w:rPr>
                <w:rFonts w:ascii="Times New Roman" w:eastAsia="Times New Roman" w:hAnsi="Times New Roman" w:cs="Times New Roman"/>
                <w:b/>
                <w:sz w:val="24"/>
                <w:szCs w:val="24"/>
              </w:rPr>
              <w:t>20-04-25</w:t>
            </w:r>
            <w:r>
              <w:rPr>
                <w:rFonts w:ascii="Times New Roman" w:eastAsia="Times New Roman" w:hAnsi="Times New Roman" w:cs="Times New Roman"/>
                <w:b/>
                <w:sz w:val="24"/>
                <w:szCs w:val="24"/>
              </w:rPr>
              <w:t xml:space="preserve">  </w:t>
            </w:r>
            <w:r w:rsidR="00DE73C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w:t>
            </w:r>
            <w:r w:rsidR="00D46597">
              <w:rPr>
                <w:rFonts w:ascii="Times New Roman" w:eastAsia="Times New Roman" w:hAnsi="Times New Roman" w:cs="Times New Roman"/>
                <w:b/>
                <w:sz w:val="24"/>
                <w:szCs w:val="24"/>
              </w:rPr>
              <w:t xml:space="preserve"> 3 Hrs</w:t>
            </w:r>
          </w:p>
        </w:tc>
      </w:tr>
      <w:tr w:rsidR="00B04BA2" w14:paraId="0C126FB2" w14:textId="77777777" w:rsidTr="00272550">
        <w:trPr>
          <w:trHeight w:val="330"/>
          <w:jc w:val="center"/>
        </w:trPr>
        <w:tc>
          <w:tcPr>
            <w:tcW w:w="4673" w:type="dxa"/>
            <w:vAlign w:val="center"/>
          </w:tcPr>
          <w:p w14:paraId="2DA85430" w14:textId="2565599A"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 code:</w:t>
            </w:r>
            <w:r w:rsidR="009A3F92">
              <w:rPr>
                <w:rFonts w:ascii="Times New Roman" w:eastAsia="Times New Roman" w:hAnsi="Times New Roman" w:cs="Times New Roman"/>
                <w:b/>
                <w:sz w:val="24"/>
                <w:szCs w:val="24"/>
              </w:rPr>
              <w:t xml:space="preserve"> </w:t>
            </w:r>
            <w:r w:rsidR="00EC4E97">
              <w:rPr>
                <w:rFonts w:ascii="Times New Roman" w:eastAsia="Times New Roman" w:hAnsi="Times New Roman" w:cs="Times New Roman"/>
                <w:b/>
                <w:sz w:val="24"/>
                <w:szCs w:val="24"/>
              </w:rPr>
              <w:t>10</w:t>
            </w:r>
          </w:p>
          <w:p w14:paraId="2DB2719B" w14:textId="2745D570"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Programme: </w:t>
            </w:r>
            <w:r w:rsidR="00326133">
              <w:rPr>
                <w:rFonts w:ascii="Times New Roman" w:eastAsia="Times New Roman" w:hAnsi="Times New Roman" w:cs="Times New Roman"/>
                <w:b/>
                <w:sz w:val="24"/>
                <w:szCs w:val="24"/>
              </w:rPr>
              <w:t>MBA</w:t>
            </w:r>
            <w:r w:rsidR="00A17811">
              <w:rPr>
                <w:rFonts w:ascii="Times New Roman" w:eastAsia="Times New Roman" w:hAnsi="Times New Roman" w:cs="Times New Roman"/>
                <w:b/>
                <w:sz w:val="24"/>
                <w:szCs w:val="24"/>
              </w:rPr>
              <w:t xml:space="preserve"> PT</w:t>
            </w:r>
          </w:p>
        </w:tc>
        <w:tc>
          <w:tcPr>
            <w:tcW w:w="1701" w:type="dxa"/>
            <w:vAlign w:val="center"/>
          </w:tcPr>
          <w:p w14:paraId="31BD1BAE" w14:textId="60B6E152"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sidR="00EC4E97">
              <w:rPr>
                <w:rFonts w:ascii="Times New Roman" w:eastAsia="Times New Roman" w:hAnsi="Times New Roman" w:cs="Times New Roman"/>
                <w:b/>
                <w:bCs/>
                <w:sz w:val="24"/>
                <w:szCs w:val="24"/>
              </w:rPr>
              <w:t>T</w:t>
            </w:r>
            <w:r w:rsidR="00197935" w:rsidRPr="009A3F92">
              <w:rPr>
                <w:rFonts w:ascii="Times New Roman" w:eastAsia="Times New Roman" w:hAnsi="Times New Roman" w:cs="Times New Roman"/>
                <w:b/>
                <w:bCs/>
                <w:sz w:val="24"/>
                <w:szCs w:val="24"/>
              </w:rPr>
              <w:t>Y</w:t>
            </w:r>
          </w:p>
        </w:tc>
        <w:tc>
          <w:tcPr>
            <w:tcW w:w="3724" w:type="dxa"/>
            <w:vAlign w:val="center"/>
          </w:tcPr>
          <w:p w14:paraId="3EDBA9EB" w14:textId="05B2BE0C"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Sem</w:t>
            </w:r>
            <w:r w:rsidR="0003731C">
              <w:rPr>
                <w:rFonts w:ascii="Times New Roman" w:eastAsia="Times New Roman" w:hAnsi="Times New Roman" w:cs="Times New Roman"/>
                <w:b/>
                <w:sz w:val="24"/>
                <w:szCs w:val="24"/>
              </w:rPr>
              <w:t>/</w:t>
            </w:r>
            <w:r w:rsidR="0003731C" w:rsidRPr="00DE365E">
              <w:rPr>
                <w:rFonts w:ascii="Times New Roman" w:eastAsia="Times New Roman" w:hAnsi="Times New Roman" w:cs="Times New Roman"/>
                <w:b/>
                <w:bCs/>
                <w:sz w:val="24"/>
                <w:szCs w:val="24"/>
              </w:rPr>
              <w:t>Trim</w:t>
            </w:r>
            <w:r>
              <w:rPr>
                <w:rFonts w:ascii="Times New Roman" w:eastAsia="Times New Roman" w:hAnsi="Times New Roman" w:cs="Times New Roman"/>
                <w:b/>
                <w:sz w:val="24"/>
                <w:szCs w:val="24"/>
              </w:rPr>
              <w:t xml:space="preserve">: </w:t>
            </w:r>
            <w:r w:rsidR="00EC4E97">
              <w:rPr>
                <w:rFonts w:ascii="Times New Roman" w:eastAsia="Times New Roman" w:hAnsi="Times New Roman" w:cs="Times New Roman"/>
                <w:b/>
                <w:sz w:val="24"/>
                <w:szCs w:val="24"/>
              </w:rPr>
              <w:t>IX</w:t>
            </w:r>
          </w:p>
        </w:tc>
      </w:tr>
      <w:tr w:rsidR="00B04BA2" w14:paraId="1A0D59AF" w14:textId="77777777" w:rsidTr="00272550">
        <w:trPr>
          <w:jc w:val="center"/>
        </w:trPr>
        <w:tc>
          <w:tcPr>
            <w:tcW w:w="4673" w:type="dxa"/>
            <w:vAlign w:val="center"/>
          </w:tcPr>
          <w:p w14:paraId="3A53B28B" w14:textId="1812A2A1"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0003731C" w:rsidRPr="00DE365E">
              <w:rPr>
                <w:rFonts w:ascii="Times New Roman" w:eastAsia="Times New Roman" w:hAnsi="Times New Roman" w:cs="Times New Roman"/>
                <w:b/>
                <w:bCs/>
                <w:sz w:val="24"/>
                <w:szCs w:val="24"/>
              </w:rPr>
              <w:t>K. J. Somaiya Institute of Management</w:t>
            </w:r>
          </w:p>
        </w:tc>
        <w:tc>
          <w:tcPr>
            <w:tcW w:w="5425" w:type="dxa"/>
            <w:gridSpan w:val="2"/>
            <w:vAlign w:val="center"/>
          </w:tcPr>
          <w:p w14:paraId="37F53EC9" w14:textId="77777777"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p>
          <w:p w14:paraId="56767903" w14:textId="1DF5BCF4" w:rsidR="00B04BA2" w:rsidRDefault="00B04BA2" w:rsidP="0003731C">
            <w:pPr>
              <w:spacing w:after="0" w:line="240" w:lineRule="auto"/>
              <w:ind w:leftChars="0" w:left="0" w:firstLineChars="0" w:firstLine="0"/>
              <w:rPr>
                <w:rFonts w:ascii="Times New Roman" w:eastAsia="Times New Roman" w:hAnsi="Times New Roman" w:cs="Times New Roman"/>
                <w:sz w:val="24"/>
                <w:szCs w:val="24"/>
              </w:rPr>
            </w:pPr>
          </w:p>
        </w:tc>
      </w:tr>
      <w:tr w:rsidR="00B04BA2" w14:paraId="489AC586" w14:textId="77777777" w:rsidTr="00272550">
        <w:trPr>
          <w:trHeight w:val="393"/>
          <w:jc w:val="center"/>
        </w:trPr>
        <w:tc>
          <w:tcPr>
            <w:tcW w:w="4673" w:type="dxa"/>
            <w:vAlign w:val="center"/>
          </w:tcPr>
          <w:p w14:paraId="0D365024" w14:textId="68E17959"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Code:  </w:t>
            </w:r>
            <w:r w:rsidR="00EC4E97" w:rsidRPr="00EC4E97">
              <w:rPr>
                <w:rFonts w:ascii="Times New Roman" w:eastAsia="Times New Roman" w:hAnsi="Times New Roman" w:cs="Times New Roman"/>
                <w:b/>
                <w:sz w:val="24"/>
                <w:szCs w:val="24"/>
              </w:rPr>
              <w:t>217P10C906</w:t>
            </w:r>
          </w:p>
        </w:tc>
        <w:tc>
          <w:tcPr>
            <w:tcW w:w="5425" w:type="dxa"/>
            <w:gridSpan w:val="2"/>
            <w:vAlign w:val="center"/>
          </w:tcPr>
          <w:p w14:paraId="77AD2614" w14:textId="27B93FEF" w:rsidR="00B04BA2"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Course: </w:t>
            </w:r>
            <w:r w:rsidR="009E2AB5">
              <w:rPr>
                <w:rFonts w:ascii="Times New Roman" w:eastAsia="Times New Roman" w:hAnsi="Times New Roman" w:cs="Times New Roman"/>
                <w:b/>
                <w:sz w:val="24"/>
                <w:szCs w:val="24"/>
              </w:rPr>
              <w:t>Business</w:t>
            </w:r>
            <w:r w:rsidR="006048EA">
              <w:rPr>
                <w:rFonts w:ascii="Times New Roman" w:eastAsia="Times New Roman" w:hAnsi="Times New Roman" w:cs="Times New Roman"/>
                <w:b/>
                <w:sz w:val="24"/>
                <w:szCs w:val="24"/>
              </w:rPr>
              <w:t xml:space="preserve"> </w:t>
            </w:r>
            <w:r w:rsidR="00326133">
              <w:rPr>
                <w:rFonts w:ascii="Times New Roman" w:eastAsia="Times New Roman" w:hAnsi="Times New Roman" w:cs="Times New Roman"/>
                <w:b/>
                <w:sz w:val="24"/>
                <w:szCs w:val="24"/>
              </w:rPr>
              <w:t>L</w:t>
            </w:r>
            <w:r w:rsidR="006048EA">
              <w:rPr>
                <w:rFonts w:ascii="Times New Roman" w:eastAsia="Times New Roman" w:hAnsi="Times New Roman" w:cs="Times New Roman"/>
                <w:b/>
                <w:sz w:val="24"/>
                <w:szCs w:val="24"/>
              </w:rPr>
              <w:t>aws</w:t>
            </w:r>
          </w:p>
        </w:tc>
      </w:tr>
      <w:tr w:rsidR="00B04BA2" w14:paraId="1C747F8E" w14:textId="77777777">
        <w:trPr>
          <w:jc w:val="center"/>
        </w:trPr>
        <w:tc>
          <w:tcPr>
            <w:tcW w:w="10098" w:type="dxa"/>
            <w:gridSpan w:val="3"/>
            <w:vAlign w:val="center"/>
          </w:tcPr>
          <w:p w14:paraId="6B8B16E6" w14:textId="7ED80DA1" w:rsidR="00B04BA2" w:rsidRPr="00197935" w:rsidRDefault="00000000" w:rsidP="00197935">
            <w:pPr>
              <w:ind w:left="0" w:hanging="2"/>
              <w:rPr>
                <w:rFonts w:ascii="Times New Roman" w:hAnsi="Times New Roman" w:cs="Times New Roman"/>
                <w:b/>
                <w:bCs/>
                <w:sz w:val="24"/>
                <w:szCs w:val="24"/>
              </w:rPr>
            </w:pPr>
            <w:r>
              <w:rPr>
                <w:rFonts w:ascii="Times New Roman" w:eastAsia="Times New Roman" w:hAnsi="Times New Roman" w:cs="Times New Roman"/>
                <w:b/>
                <w:sz w:val="24"/>
                <w:szCs w:val="24"/>
              </w:rPr>
              <w:t>Instructions:</w:t>
            </w:r>
            <w:r w:rsidR="00167B2D">
              <w:rPr>
                <w:rFonts w:ascii="Times New Roman" w:eastAsia="Times New Roman" w:hAnsi="Times New Roman" w:cs="Times New Roman"/>
                <w:b/>
                <w:sz w:val="24"/>
                <w:szCs w:val="24"/>
              </w:rPr>
              <w:t xml:space="preserve">   </w:t>
            </w:r>
            <w:r w:rsidR="00197935" w:rsidRPr="00167B2D">
              <w:rPr>
                <w:rFonts w:ascii="Times New Roman" w:hAnsi="Times New Roman" w:cs="Times New Roman"/>
                <w:b/>
                <w:bCs/>
                <w:sz w:val="28"/>
                <w:szCs w:val="28"/>
              </w:rPr>
              <w:t xml:space="preserve">Question No. 1 is compulsory. </w:t>
            </w:r>
            <w:r w:rsidR="00167B2D">
              <w:rPr>
                <w:rFonts w:ascii="Times New Roman" w:hAnsi="Times New Roman" w:cs="Times New Roman"/>
                <w:b/>
                <w:bCs/>
                <w:sz w:val="28"/>
                <w:szCs w:val="28"/>
              </w:rPr>
              <w:t xml:space="preserve"> </w:t>
            </w:r>
            <w:r w:rsidR="00197935" w:rsidRPr="00167B2D">
              <w:rPr>
                <w:rFonts w:ascii="Times New Roman" w:hAnsi="Times New Roman" w:cs="Times New Roman"/>
                <w:b/>
                <w:bCs/>
                <w:sz w:val="28"/>
                <w:szCs w:val="28"/>
              </w:rPr>
              <w:t>Solve any 5 out of Question Nos. 2 to 7</w:t>
            </w:r>
            <w:r w:rsidR="00197935" w:rsidRPr="00884E5E">
              <w:rPr>
                <w:rFonts w:ascii="Times New Roman" w:hAnsi="Times New Roman" w:cs="Times New Roman"/>
                <w:b/>
                <w:bCs/>
                <w:sz w:val="24"/>
                <w:szCs w:val="24"/>
              </w:rPr>
              <w:t xml:space="preserve"> </w:t>
            </w:r>
          </w:p>
          <w:p w14:paraId="7498940C" w14:textId="06C9BE19" w:rsidR="0003731C" w:rsidRDefault="0003731C" w:rsidP="0003731C">
            <w:pPr>
              <w:spacing w:after="0" w:line="240" w:lineRule="auto"/>
              <w:ind w:leftChars="0" w:left="0" w:firstLineChars="0" w:firstLine="0"/>
              <w:rPr>
                <w:rFonts w:ascii="Times New Roman" w:eastAsia="Times New Roman" w:hAnsi="Times New Roman" w:cs="Times New Roman"/>
                <w:sz w:val="24"/>
                <w:szCs w:val="24"/>
              </w:rPr>
            </w:pPr>
          </w:p>
        </w:tc>
      </w:tr>
    </w:tbl>
    <w:tbl>
      <w:tblPr>
        <w:tblStyle w:val="a0"/>
        <w:tblW w:w="1017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4"/>
        <w:gridCol w:w="8222"/>
        <w:gridCol w:w="963"/>
      </w:tblGrid>
      <w:tr w:rsidR="00934539" w:rsidRPr="00934539" w14:paraId="6013C33F" w14:textId="77777777" w:rsidTr="00D41D71">
        <w:trPr>
          <w:trHeight w:val="534"/>
        </w:trPr>
        <w:tc>
          <w:tcPr>
            <w:tcW w:w="994" w:type="dxa"/>
          </w:tcPr>
          <w:p w14:paraId="1F1478C2" w14:textId="182C39A3"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w:t>
            </w:r>
            <w:r w:rsidR="00D41D71">
              <w:rPr>
                <w:rFonts w:ascii="Times New Roman" w:eastAsia="Times New Roman" w:hAnsi="Times New Roman" w:cs="Times New Roman"/>
                <w:b/>
                <w:sz w:val="24"/>
                <w:szCs w:val="24"/>
              </w:rPr>
              <w:t xml:space="preserve">. </w:t>
            </w:r>
            <w:r w:rsidRPr="00934539">
              <w:rPr>
                <w:rFonts w:ascii="Times New Roman" w:eastAsia="Times New Roman" w:hAnsi="Times New Roman" w:cs="Times New Roman"/>
                <w:b/>
                <w:sz w:val="24"/>
                <w:szCs w:val="24"/>
              </w:rPr>
              <w:t>No.</w:t>
            </w:r>
          </w:p>
        </w:tc>
        <w:tc>
          <w:tcPr>
            <w:tcW w:w="8222" w:type="dxa"/>
          </w:tcPr>
          <w:p w14:paraId="6F697062" w14:textId="77777777" w:rsidR="00B04BA2" w:rsidRPr="00934539" w:rsidRDefault="00B04BA2">
            <w:pPr>
              <w:spacing w:after="0" w:line="240" w:lineRule="auto"/>
              <w:ind w:left="0" w:hanging="2"/>
              <w:jc w:val="center"/>
              <w:rPr>
                <w:rFonts w:ascii="Times New Roman" w:eastAsia="Times New Roman" w:hAnsi="Times New Roman" w:cs="Times New Roman"/>
                <w:sz w:val="24"/>
                <w:szCs w:val="24"/>
              </w:rPr>
            </w:pPr>
          </w:p>
        </w:tc>
        <w:tc>
          <w:tcPr>
            <w:tcW w:w="963" w:type="dxa"/>
          </w:tcPr>
          <w:p w14:paraId="3B094B80"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 xml:space="preserve"> Max.</w:t>
            </w:r>
          </w:p>
          <w:p w14:paraId="6EA2368D" w14:textId="77777777" w:rsidR="00B04BA2" w:rsidRPr="00934539" w:rsidRDefault="0000000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Marks</w:t>
            </w:r>
          </w:p>
        </w:tc>
      </w:tr>
      <w:tr w:rsidR="00934539" w:rsidRPr="00934539" w14:paraId="76AC2678" w14:textId="77777777" w:rsidTr="00D41D71">
        <w:trPr>
          <w:trHeight w:val="1140"/>
        </w:trPr>
        <w:tc>
          <w:tcPr>
            <w:tcW w:w="994" w:type="dxa"/>
          </w:tcPr>
          <w:p w14:paraId="713623D2" w14:textId="4D04C17D" w:rsidR="00B04BA2" w:rsidRPr="00197935" w:rsidRDefault="00197935">
            <w:pPr>
              <w:spacing w:after="0" w:line="240" w:lineRule="auto"/>
              <w:ind w:left="0" w:hanging="2"/>
              <w:jc w:val="both"/>
              <w:rPr>
                <w:rFonts w:ascii="Times New Roman" w:eastAsia="Times New Roman" w:hAnsi="Times New Roman" w:cs="Times New Roman"/>
                <w:b/>
                <w:bCs/>
                <w:sz w:val="24"/>
                <w:szCs w:val="24"/>
              </w:rPr>
            </w:pPr>
            <w:bookmarkStart w:id="0" w:name="_Hlk142390427"/>
            <w:r w:rsidRPr="00197935">
              <w:rPr>
                <w:rFonts w:ascii="Times New Roman" w:eastAsia="Times New Roman" w:hAnsi="Times New Roman" w:cs="Times New Roman"/>
                <w:b/>
                <w:bCs/>
                <w:sz w:val="24"/>
                <w:szCs w:val="24"/>
              </w:rPr>
              <w:t>1.</w:t>
            </w:r>
          </w:p>
        </w:tc>
        <w:tc>
          <w:tcPr>
            <w:tcW w:w="8222" w:type="dxa"/>
          </w:tcPr>
          <w:p w14:paraId="3741B9A7" w14:textId="5227AA08" w:rsidR="00B04BA2" w:rsidRDefault="009E2AB5" w:rsidP="00197935">
            <w:pPr>
              <w:spacing w:after="0" w:line="240" w:lineRule="auto"/>
              <w:ind w:leftChars="0" w:left="0" w:firstLineChars="0" w:firstLine="0"/>
              <w:jc w:val="both"/>
              <w:rPr>
                <w:rFonts w:ascii="Times New Roman" w:hAnsi="Times New Roman" w:cs="Times New Roman"/>
                <w:sz w:val="24"/>
                <w:szCs w:val="24"/>
              </w:rPr>
            </w:pPr>
            <w:r w:rsidRPr="00CD2957">
              <w:rPr>
                <w:rFonts w:ascii="Times New Roman" w:hAnsi="Times New Roman" w:cs="Times New Roman"/>
                <w:b/>
                <w:bCs/>
                <w:sz w:val="24"/>
                <w:szCs w:val="24"/>
              </w:rPr>
              <w:t>a.</w:t>
            </w:r>
            <w:r>
              <w:rPr>
                <w:rFonts w:ascii="Times New Roman" w:hAnsi="Times New Roman" w:cs="Times New Roman"/>
                <w:sz w:val="24"/>
                <w:szCs w:val="24"/>
              </w:rPr>
              <w:t xml:space="preserve"> Sam is an accountant in Maxwell Co. Ltd. He tells John that the company has authorized him to sell a particular property belonging to the company. John pays Sam the </w:t>
            </w:r>
            <w:r w:rsidR="00971AF4">
              <w:rPr>
                <w:rFonts w:ascii="Times New Roman" w:hAnsi="Times New Roman" w:cs="Times New Roman"/>
                <w:sz w:val="24"/>
                <w:szCs w:val="24"/>
              </w:rPr>
              <w:t>amount demanded.</w:t>
            </w:r>
            <w:r>
              <w:rPr>
                <w:rFonts w:ascii="Times New Roman" w:hAnsi="Times New Roman" w:cs="Times New Roman"/>
                <w:sz w:val="24"/>
                <w:szCs w:val="24"/>
              </w:rPr>
              <w:t xml:space="preserve"> </w:t>
            </w:r>
            <w:r w:rsidR="00971AF4">
              <w:rPr>
                <w:rFonts w:ascii="Times New Roman" w:hAnsi="Times New Roman" w:cs="Times New Roman"/>
                <w:sz w:val="24"/>
                <w:szCs w:val="24"/>
              </w:rPr>
              <w:t>L</w:t>
            </w:r>
            <w:r>
              <w:rPr>
                <w:rFonts w:ascii="Times New Roman" w:hAnsi="Times New Roman" w:cs="Times New Roman"/>
                <w:sz w:val="24"/>
                <w:szCs w:val="24"/>
              </w:rPr>
              <w:t>ater on finds out that there is no such agreement between Sam and the company. Sam has filed a case against Maxwell Co for the transfer of the said property to him. Decide the case</w:t>
            </w:r>
            <w:r w:rsidR="00B46F7E">
              <w:rPr>
                <w:rFonts w:ascii="Times New Roman" w:hAnsi="Times New Roman" w:cs="Times New Roman"/>
                <w:sz w:val="24"/>
                <w:szCs w:val="24"/>
              </w:rPr>
              <w:t>.</w:t>
            </w:r>
          </w:p>
          <w:p w14:paraId="5EB097A7" w14:textId="77777777" w:rsidR="000646E5" w:rsidRDefault="000646E5" w:rsidP="00197935">
            <w:pPr>
              <w:spacing w:after="0" w:line="240" w:lineRule="auto"/>
              <w:ind w:leftChars="0" w:left="0" w:firstLineChars="0" w:firstLine="0"/>
              <w:jc w:val="both"/>
              <w:rPr>
                <w:rFonts w:ascii="Times New Roman" w:hAnsi="Times New Roman" w:cs="Times New Roman"/>
                <w:sz w:val="24"/>
                <w:szCs w:val="24"/>
              </w:rPr>
            </w:pPr>
          </w:p>
          <w:p w14:paraId="21B24C73" w14:textId="70D1F147" w:rsidR="009E2AB5" w:rsidRPr="00934539" w:rsidRDefault="009E2AB5" w:rsidP="00197935">
            <w:pPr>
              <w:spacing w:after="0" w:line="240" w:lineRule="auto"/>
              <w:ind w:leftChars="0" w:left="0" w:firstLineChars="0" w:firstLine="0"/>
              <w:jc w:val="both"/>
              <w:rPr>
                <w:rFonts w:ascii="Times New Roman" w:eastAsia="Times New Roman" w:hAnsi="Times New Roman" w:cs="Times New Roman"/>
                <w:sz w:val="24"/>
                <w:szCs w:val="24"/>
              </w:rPr>
            </w:pPr>
            <w:r w:rsidRPr="00CD2957">
              <w:rPr>
                <w:rFonts w:ascii="Times New Roman" w:hAnsi="Times New Roman" w:cs="Times New Roman"/>
                <w:b/>
                <w:bCs/>
                <w:sz w:val="24"/>
                <w:szCs w:val="24"/>
              </w:rPr>
              <w:t>b.</w:t>
            </w:r>
            <w:r>
              <w:rPr>
                <w:rFonts w:ascii="Times New Roman" w:hAnsi="Times New Roman" w:cs="Times New Roman"/>
                <w:sz w:val="24"/>
                <w:szCs w:val="24"/>
              </w:rPr>
              <w:t xml:space="preserve"> </w:t>
            </w:r>
            <w:r w:rsidR="000646E5">
              <w:rPr>
                <w:rFonts w:ascii="Times New Roman" w:hAnsi="Times New Roman" w:cs="Times New Roman"/>
                <w:sz w:val="24"/>
                <w:szCs w:val="24"/>
              </w:rPr>
              <w:t xml:space="preserve">Rex the owner of a boutique has displayed a dress on a mannequin, with the board – ‘this dress for sale for INR 500 only. Mary enters the shop and asks to buy the dress but Rex refuses to sell the dress to Mary. Mary wants to file a case against Rex for breach of contract. Advise Mary. </w:t>
            </w:r>
          </w:p>
          <w:p w14:paraId="6F7C0FA9" w14:textId="77777777" w:rsidR="00B04BA2" w:rsidRPr="00934539" w:rsidRDefault="00B04BA2">
            <w:pPr>
              <w:spacing w:after="0" w:line="240" w:lineRule="auto"/>
              <w:ind w:left="0" w:hanging="2"/>
              <w:jc w:val="both"/>
              <w:rPr>
                <w:rFonts w:ascii="Times New Roman" w:eastAsia="Times New Roman" w:hAnsi="Times New Roman" w:cs="Times New Roman"/>
                <w:sz w:val="24"/>
                <w:szCs w:val="24"/>
              </w:rPr>
            </w:pPr>
          </w:p>
        </w:tc>
        <w:tc>
          <w:tcPr>
            <w:tcW w:w="963" w:type="dxa"/>
          </w:tcPr>
          <w:p w14:paraId="53B1978A" w14:textId="77777777" w:rsidR="00B04BA2" w:rsidRDefault="009E2AB5">
            <w:pPr>
              <w:spacing w:after="0" w:line="240" w:lineRule="auto"/>
              <w:ind w:left="0" w:hanging="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817652">
              <w:rPr>
                <w:rFonts w:ascii="Times New Roman" w:eastAsia="Times New Roman" w:hAnsi="Times New Roman" w:cs="Times New Roman"/>
                <w:b/>
                <w:bCs/>
                <w:sz w:val="24"/>
                <w:szCs w:val="24"/>
              </w:rPr>
              <w:t>10</w:t>
            </w:r>
          </w:p>
          <w:p w14:paraId="0571B7FD" w14:textId="303F9E01" w:rsidR="00971AF4" w:rsidRPr="00197935" w:rsidRDefault="00971AF4">
            <w:pPr>
              <w:spacing w:after="0" w:line="240" w:lineRule="auto"/>
              <w:ind w:left="0" w:hanging="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(5x2)</w:t>
            </w:r>
          </w:p>
        </w:tc>
      </w:tr>
      <w:tr w:rsidR="00934539" w:rsidRPr="00934539" w14:paraId="6E644961" w14:textId="77777777" w:rsidTr="00B34A11">
        <w:trPr>
          <w:trHeight w:val="889"/>
        </w:trPr>
        <w:tc>
          <w:tcPr>
            <w:tcW w:w="994" w:type="dxa"/>
          </w:tcPr>
          <w:p w14:paraId="2D878D33" w14:textId="23052EF9" w:rsidR="00B04BA2" w:rsidRPr="00197935" w:rsidRDefault="00197935">
            <w:pPr>
              <w:spacing w:after="0" w:line="240" w:lineRule="auto"/>
              <w:ind w:left="0" w:hanging="2"/>
              <w:jc w:val="both"/>
              <w:rPr>
                <w:rFonts w:ascii="Times New Roman" w:eastAsia="Times New Roman" w:hAnsi="Times New Roman" w:cs="Times New Roman"/>
                <w:b/>
                <w:bCs/>
                <w:sz w:val="24"/>
                <w:szCs w:val="24"/>
              </w:rPr>
            </w:pPr>
            <w:r w:rsidRPr="00197935">
              <w:rPr>
                <w:rFonts w:ascii="Times New Roman" w:eastAsia="Times New Roman" w:hAnsi="Times New Roman" w:cs="Times New Roman"/>
                <w:b/>
                <w:bCs/>
                <w:sz w:val="24"/>
                <w:szCs w:val="24"/>
              </w:rPr>
              <w:t>2.</w:t>
            </w:r>
          </w:p>
          <w:p w14:paraId="012F09AE" w14:textId="33E16A9F" w:rsidR="00B04BA2" w:rsidRPr="00197935" w:rsidRDefault="00B04BA2" w:rsidP="00197935">
            <w:pPr>
              <w:spacing w:after="0" w:line="240" w:lineRule="auto"/>
              <w:ind w:left="0" w:hanging="2"/>
              <w:jc w:val="both"/>
              <w:rPr>
                <w:rFonts w:ascii="Times New Roman" w:eastAsia="Times New Roman" w:hAnsi="Times New Roman" w:cs="Times New Roman"/>
                <w:b/>
                <w:bCs/>
                <w:sz w:val="24"/>
                <w:szCs w:val="24"/>
              </w:rPr>
            </w:pPr>
          </w:p>
        </w:tc>
        <w:tc>
          <w:tcPr>
            <w:tcW w:w="8222" w:type="dxa"/>
          </w:tcPr>
          <w:p w14:paraId="0492FF7A" w14:textId="1B3EE275" w:rsidR="00B04BA2" w:rsidRPr="009E2AB5" w:rsidRDefault="009E2AB5" w:rsidP="00D41D71">
            <w:pPr>
              <w:spacing w:after="0" w:line="240" w:lineRule="auto"/>
              <w:ind w:left="0" w:hanging="2"/>
              <w:rPr>
                <w:rFonts w:ascii="Times New Roman" w:hAnsi="Times New Roman" w:cs="Times New Roman"/>
                <w:sz w:val="24"/>
                <w:szCs w:val="24"/>
              </w:rPr>
            </w:pPr>
            <w:r>
              <w:rPr>
                <w:rFonts w:ascii="Times New Roman" w:hAnsi="Times New Roman" w:cs="Times New Roman"/>
                <w:sz w:val="24"/>
                <w:szCs w:val="24"/>
              </w:rPr>
              <w:t xml:space="preserve">In order to be valid, a contract </w:t>
            </w:r>
            <w:r w:rsidR="00487EF5">
              <w:rPr>
                <w:rFonts w:ascii="Times New Roman" w:hAnsi="Times New Roman" w:cs="Times New Roman"/>
                <w:sz w:val="24"/>
                <w:szCs w:val="24"/>
              </w:rPr>
              <w:t>must</w:t>
            </w:r>
            <w:r>
              <w:rPr>
                <w:rFonts w:ascii="Times New Roman" w:hAnsi="Times New Roman" w:cs="Times New Roman"/>
                <w:sz w:val="24"/>
                <w:szCs w:val="24"/>
              </w:rPr>
              <w:t xml:space="preserve"> have certain characteristics. What do you </w:t>
            </w:r>
            <w:r w:rsidR="00D41D71">
              <w:rPr>
                <w:rFonts w:ascii="Times New Roman" w:hAnsi="Times New Roman" w:cs="Times New Roman"/>
                <w:sz w:val="24"/>
                <w:szCs w:val="24"/>
              </w:rPr>
              <w:t>m</w:t>
            </w:r>
            <w:r>
              <w:rPr>
                <w:rFonts w:ascii="Times New Roman" w:hAnsi="Times New Roman" w:cs="Times New Roman"/>
                <w:sz w:val="24"/>
                <w:szCs w:val="24"/>
              </w:rPr>
              <w:t>ean by competency to contract</w:t>
            </w:r>
            <w:r w:rsidR="00D41D71">
              <w:rPr>
                <w:rFonts w:ascii="Times New Roman" w:hAnsi="Times New Roman" w:cs="Times New Roman"/>
                <w:sz w:val="24"/>
                <w:szCs w:val="24"/>
              </w:rPr>
              <w:t>?</w:t>
            </w:r>
            <w:r>
              <w:rPr>
                <w:rFonts w:ascii="Times New Roman" w:hAnsi="Times New Roman" w:cs="Times New Roman"/>
                <w:sz w:val="24"/>
                <w:szCs w:val="24"/>
              </w:rPr>
              <w:t xml:space="preserve"> What are the rules regarding minor’s agreement</w:t>
            </w:r>
            <w:r w:rsidR="00B04C3F">
              <w:rPr>
                <w:rFonts w:ascii="Times New Roman" w:hAnsi="Times New Roman" w:cs="Times New Roman"/>
                <w:sz w:val="24"/>
                <w:szCs w:val="24"/>
              </w:rPr>
              <w:t>?</w:t>
            </w:r>
          </w:p>
        </w:tc>
        <w:tc>
          <w:tcPr>
            <w:tcW w:w="963" w:type="dxa"/>
          </w:tcPr>
          <w:p w14:paraId="165FA5B2" w14:textId="6A28A929" w:rsidR="00B04BA2" w:rsidRPr="00197935" w:rsidRDefault="00197935">
            <w:pPr>
              <w:spacing w:after="0" w:line="240" w:lineRule="auto"/>
              <w:ind w:left="0" w:hanging="2"/>
              <w:jc w:val="both"/>
              <w:rPr>
                <w:rFonts w:ascii="Times New Roman" w:eastAsia="Times New Roman" w:hAnsi="Times New Roman" w:cs="Times New Roman"/>
                <w:b/>
                <w:bCs/>
                <w:sz w:val="24"/>
                <w:szCs w:val="24"/>
              </w:rPr>
            </w:pPr>
            <w:r w:rsidRPr="00197935">
              <w:rPr>
                <w:rFonts w:ascii="Times New Roman" w:eastAsia="Times New Roman" w:hAnsi="Times New Roman" w:cs="Times New Roman"/>
                <w:b/>
                <w:bCs/>
                <w:sz w:val="24"/>
                <w:szCs w:val="24"/>
              </w:rPr>
              <w:t>8</w:t>
            </w:r>
          </w:p>
        </w:tc>
      </w:tr>
      <w:tr w:rsidR="00934539" w:rsidRPr="00934539" w14:paraId="58B5486C" w14:textId="77777777" w:rsidTr="00B34A11">
        <w:trPr>
          <w:trHeight w:val="877"/>
        </w:trPr>
        <w:tc>
          <w:tcPr>
            <w:tcW w:w="994" w:type="dxa"/>
          </w:tcPr>
          <w:p w14:paraId="185FF327" w14:textId="2585A294" w:rsidR="00B04BA2" w:rsidRPr="00197935" w:rsidRDefault="00197935">
            <w:pPr>
              <w:spacing w:after="0" w:line="240" w:lineRule="auto"/>
              <w:ind w:left="0" w:hanging="2"/>
              <w:jc w:val="both"/>
              <w:rPr>
                <w:rFonts w:ascii="Times New Roman" w:eastAsia="Times New Roman" w:hAnsi="Times New Roman" w:cs="Times New Roman"/>
                <w:b/>
                <w:bCs/>
                <w:sz w:val="24"/>
                <w:szCs w:val="24"/>
              </w:rPr>
            </w:pPr>
            <w:r w:rsidRPr="00197935">
              <w:rPr>
                <w:rFonts w:ascii="Times New Roman" w:eastAsia="Times New Roman" w:hAnsi="Times New Roman" w:cs="Times New Roman"/>
                <w:b/>
                <w:bCs/>
                <w:sz w:val="24"/>
                <w:szCs w:val="24"/>
              </w:rPr>
              <w:t>3.</w:t>
            </w:r>
          </w:p>
        </w:tc>
        <w:tc>
          <w:tcPr>
            <w:tcW w:w="8222" w:type="dxa"/>
          </w:tcPr>
          <w:p w14:paraId="33FFCDD9" w14:textId="1CC2A4EA" w:rsidR="00B04BA2" w:rsidRPr="00934539" w:rsidRDefault="009E2AB5" w:rsidP="00197935">
            <w:pPr>
              <w:ind w:left="0" w:hanging="2"/>
              <w:rPr>
                <w:rFonts w:ascii="Times New Roman" w:eastAsia="Times New Roman" w:hAnsi="Times New Roman" w:cs="Times New Roman"/>
                <w:sz w:val="24"/>
                <w:szCs w:val="24"/>
              </w:rPr>
            </w:pPr>
            <w:r>
              <w:rPr>
                <w:rFonts w:ascii="Times New Roman" w:hAnsi="Times New Roman" w:cs="Times New Roman"/>
                <w:sz w:val="24"/>
                <w:szCs w:val="24"/>
              </w:rPr>
              <w:t>The first and foremost remedy in case of breach of a contract is to claim monetary compensation. Discuss briefly the types of damages.</w:t>
            </w:r>
          </w:p>
        </w:tc>
        <w:tc>
          <w:tcPr>
            <w:tcW w:w="963" w:type="dxa"/>
          </w:tcPr>
          <w:p w14:paraId="7788DDE3" w14:textId="34EE841B" w:rsidR="00B04BA2" w:rsidRPr="00197935" w:rsidRDefault="00197935">
            <w:pPr>
              <w:spacing w:after="0" w:line="240" w:lineRule="auto"/>
              <w:ind w:left="0" w:hanging="2"/>
              <w:jc w:val="both"/>
              <w:rPr>
                <w:rFonts w:ascii="Times New Roman" w:eastAsia="Times New Roman" w:hAnsi="Times New Roman" w:cs="Times New Roman"/>
                <w:b/>
                <w:bCs/>
                <w:sz w:val="24"/>
                <w:szCs w:val="24"/>
              </w:rPr>
            </w:pPr>
            <w:r w:rsidRPr="00197935">
              <w:rPr>
                <w:rFonts w:ascii="Times New Roman" w:eastAsia="Times New Roman" w:hAnsi="Times New Roman" w:cs="Times New Roman"/>
                <w:b/>
                <w:bCs/>
                <w:sz w:val="24"/>
                <w:szCs w:val="24"/>
              </w:rPr>
              <w:t>8</w:t>
            </w:r>
          </w:p>
        </w:tc>
      </w:tr>
      <w:tr w:rsidR="00934539" w:rsidRPr="00934539" w14:paraId="44C9F0C0" w14:textId="77777777" w:rsidTr="00D41D71">
        <w:trPr>
          <w:trHeight w:val="1140"/>
        </w:trPr>
        <w:tc>
          <w:tcPr>
            <w:tcW w:w="994" w:type="dxa"/>
          </w:tcPr>
          <w:p w14:paraId="3DA833EC" w14:textId="222C59FF" w:rsidR="00B04BA2" w:rsidRPr="00197935" w:rsidRDefault="00197935">
            <w:pPr>
              <w:spacing w:after="0" w:line="240" w:lineRule="auto"/>
              <w:ind w:left="0" w:hanging="2"/>
              <w:jc w:val="both"/>
              <w:rPr>
                <w:rFonts w:ascii="Times New Roman" w:eastAsia="Times New Roman" w:hAnsi="Times New Roman" w:cs="Times New Roman"/>
                <w:b/>
                <w:bCs/>
                <w:sz w:val="24"/>
                <w:szCs w:val="24"/>
              </w:rPr>
            </w:pPr>
            <w:r w:rsidRPr="00197935">
              <w:rPr>
                <w:rFonts w:ascii="Times New Roman" w:eastAsia="Times New Roman" w:hAnsi="Times New Roman" w:cs="Times New Roman"/>
                <w:b/>
                <w:bCs/>
                <w:sz w:val="24"/>
                <w:szCs w:val="24"/>
              </w:rPr>
              <w:t>4.</w:t>
            </w:r>
          </w:p>
        </w:tc>
        <w:tc>
          <w:tcPr>
            <w:tcW w:w="8222" w:type="dxa"/>
          </w:tcPr>
          <w:p w14:paraId="78DCB2A8" w14:textId="1987E182" w:rsidR="00B04BA2" w:rsidRPr="00934539" w:rsidRDefault="009E2AB5">
            <w:pPr>
              <w:spacing w:after="0" w:line="240" w:lineRule="auto"/>
              <w:ind w:left="0" w:hanging="2"/>
              <w:jc w:val="both"/>
              <w:rPr>
                <w:rFonts w:ascii="Times New Roman" w:eastAsia="Times New Roman" w:hAnsi="Times New Roman" w:cs="Times New Roman"/>
                <w:sz w:val="24"/>
                <w:szCs w:val="24"/>
              </w:rPr>
            </w:pPr>
            <w:r>
              <w:rPr>
                <w:rFonts w:ascii="Times New Roman" w:hAnsi="Times New Roman" w:cs="Times New Roman"/>
                <w:sz w:val="24"/>
                <w:szCs w:val="24"/>
              </w:rPr>
              <w:t xml:space="preserve">As per the Sale of Goods Act, 1930, it is the responsibility of the buyer to be aware while making the purchase. Discuss this statement in detail. Cite case laws wherever relevant. </w:t>
            </w:r>
          </w:p>
        </w:tc>
        <w:tc>
          <w:tcPr>
            <w:tcW w:w="963" w:type="dxa"/>
          </w:tcPr>
          <w:p w14:paraId="45BED3A3" w14:textId="3D4EBD1A" w:rsidR="00B04BA2" w:rsidRPr="00197935" w:rsidRDefault="00197935">
            <w:pPr>
              <w:spacing w:after="0" w:line="240" w:lineRule="auto"/>
              <w:ind w:left="0" w:hanging="2"/>
              <w:jc w:val="both"/>
              <w:rPr>
                <w:rFonts w:ascii="Times New Roman" w:eastAsia="Times New Roman" w:hAnsi="Times New Roman" w:cs="Times New Roman"/>
                <w:b/>
                <w:bCs/>
                <w:sz w:val="24"/>
                <w:szCs w:val="24"/>
              </w:rPr>
            </w:pPr>
            <w:r w:rsidRPr="00197935">
              <w:rPr>
                <w:rFonts w:ascii="Times New Roman" w:eastAsia="Times New Roman" w:hAnsi="Times New Roman" w:cs="Times New Roman"/>
                <w:b/>
                <w:bCs/>
                <w:sz w:val="24"/>
                <w:szCs w:val="24"/>
              </w:rPr>
              <w:t>8</w:t>
            </w:r>
          </w:p>
        </w:tc>
      </w:tr>
      <w:bookmarkEnd w:id="0"/>
      <w:tr w:rsidR="00197935" w:rsidRPr="00934539" w14:paraId="457C5FBC" w14:textId="77777777" w:rsidTr="00487EF5">
        <w:trPr>
          <w:trHeight w:val="839"/>
        </w:trPr>
        <w:tc>
          <w:tcPr>
            <w:tcW w:w="994" w:type="dxa"/>
          </w:tcPr>
          <w:p w14:paraId="4BDECD80" w14:textId="6555805B" w:rsidR="00197935" w:rsidRPr="00197935" w:rsidRDefault="00197935" w:rsidP="00EA42A9">
            <w:pPr>
              <w:spacing w:after="0" w:line="240" w:lineRule="auto"/>
              <w:ind w:left="0" w:hanging="2"/>
              <w:jc w:val="both"/>
              <w:rPr>
                <w:rFonts w:ascii="Times New Roman" w:eastAsia="Times New Roman" w:hAnsi="Times New Roman" w:cs="Times New Roman"/>
                <w:b/>
                <w:bCs/>
                <w:sz w:val="24"/>
                <w:szCs w:val="24"/>
              </w:rPr>
            </w:pPr>
            <w:r w:rsidRPr="00197935">
              <w:rPr>
                <w:rFonts w:ascii="Times New Roman" w:eastAsia="Times New Roman" w:hAnsi="Times New Roman" w:cs="Times New Roman"/>
                <w:b/>
                <w:bCs/>
                <w:sz w:val="24"/>
                <w:szCs w:val="24"/>
              </w:rPr>
              <w:t>5.</w:t>
            </w:r>
          </w:p>
        </w:tc>
        <w:tc>
          <w:tcPr>
            <w:tcW w:w="8222" w:type="dxa"/>
          </w:tcPr>
          <w:p w14:paraId="52D48738" w14:textId="5682571A" w:rsidR="00197935" w:rsidRPr="00934539" w:rsidRDefault="009E2AB5" w:rsidP="00487EF5">
            <w:pPr>
              <w:spacing w:after="0" w:line="240" w:lineRule="auto"/>
              <w:ind w:left="0" w:hanging="2"/>
              <w:jc w:val="both"/>
              <w:rPr>
                <w:rFonts w:ascii="Times New Roman" w:eastAsia="Times New Roman" w:hAnsi="Times New Roman" w:cs="Times New Roman"/>
                <w:sz w:val="24"/>
                <w:szCs w:val="24"/>
              </w:rPr>
            </w:pPr>
            <w:r>
              <w:rPr>
                <w:rFonts w:ascii="Times New Roman" w:hAnsi="Times New Roman" w:cs="Times New Roman"/>
                <w:sz w:val="24"/>
                <w:szCs w:val="24"/>
              </w:rPr>
              <w:t xml:space="preserve">What are the essential features of the partnership format of business? Is registration of firms compulsory? Discuss briefly the consequences of non-registration. </w:t>
            </w:r>
          </w:p>
        </w:tc>
        <w:tc>
          <w:tcPr>
            <w:tcW w:w="963" w:type="dxa"/>
          </w:tcPr>
          <w:p w14:paraId="3E545CE4" w14:textId="10B95841" w:rsidR="00197935" w:rsidRPr="00197935" w:rsidRDefault="00197935" w:rsidP="00EA42A9">
            <w:pPr>
              <w:spacing w:after="0" w:line="240" w:lineRule="auto"/>
              <w:ind w:left="0" w:hanging="2"/>
              <w:jc w:val="both"/>
              <w:rPr>
                <w:rFonts w:ascii="Times New Roman" w:eastAsia="Times New Roman" w:hAnsi="Times New Roman" w:cs="Times New Roman"/>
                <w:b/>
                <w:bCs/>
                <w:sz w:val="24"/>
                <w:szCs w:val="24"/>
              </w:rPr>
            </w:pPr>
            <w:r w:rsidRPr="00197935">
              <w:rPr>
                <w:rFonts w:ascii="Times New Roman" w:eastAsia="Times New Roman" w:hAnsi="Times New Roman" w:cs="Times New Roman"/>
                <w:b/>
                <w:bCs/>
                <w:sz w:val="24"/>
                <w:szCs w:val="24"/>
              </w:rPr>
              <w:t>8</w:t>
            </w:r>
          </w:p>
        </w:tc>
      </w:tr>
      <w:tr w:rsidR="000646E5" w:rsidRPr="00934539" w14:paraId="009374F5" w14:textId="77777777" w:rsidTr="00D41D71">
        <w:trPr>
          <w:trHeight w:val="1140"/>
        </w:trPr>
        <w:tc>
          <w:tcPr>
            <w:tcW w:w="994" w:type="dxa"/>
          </w:tcPr>
          <w:p w14:paraId="6A22353B" w14:textId="2BB4F354" w:rsidR="000646E5" w:rsidRPr="00197935" w:rsidRDefault="000646E5" w:rsidP="00EA42A9">
            <w:pPr>
              <w:spacing w:after="0" w:line="240" w:lineRule="auto"/>
              <w:ind w:left="0" w:hanging="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8222" w:type="dxa"/>
          </w:tcPr>
          <w:p w14:paraId="3D610096" w14:textId="465B83AF" w:rsidR="000646E5" w:rsidRDefault="000646E5" w:rsidP="00EA42A9">
            <w:pPr>
              <w:spacing w:after="0" w:line="240" w:lineRule="auto"/>
              <w:ind w:left="0" w:hanging="2"/>
              <w:jc w:val="both"/>
              <w:rPr>
                <w:rFonts w:ascii="Times New Roman" w:hAnsi="Times New Roman" w:cs="Times New Roman"/>
                <w:sz w:val="24"/>
                <w:szCs w:val="24"/>
              </w:rPr>
            </w:pPr>
            <w:r>
              <w:rPr>
                <w:rFonts w:ascii="Times New Roman" w:hAnsi="Times New Roman" w:cs="Times New Roman"/>
                <w:sz w:val="24"/>
                <w:szCs w:val="24"/>
              </w:rPr>
              <w:t>Ali and Aman want to start a company for the purpose of manufacturing and selling handmade bags. They have approached you to seek advise as to how to go about forming a company. Advise them.</w:t>
            </w:r>
          </w:p>
        </w:tc>
        <w:tc>
          <w:tcPr>
            <w:tcW w:w="963" w:type="dxa"/>
          </w:tcPr>
          <w:p w14:paraId="4D604066" w14:textId="178D52A7" w:rsidR="000646E5" w:rsidRPr="00197935" w:rsidRDefault="00817652" w:rsidP="00EA42A9">
            <w:pPr>
              <w:spacing w:after="0" w:line="240" w:lineRule="auto"/>
              <w:ind w:left="0" w:hanging="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r>
      <w:tr w:rsidR="00197935" w:rsidRPr="00934539" w14:paraId="2940C676" w14:textId="77777777" w:rsidTr="00D41D71">
        <w:trPr>
          <w:trHeight w:val="1098"/>
        </w:trPr>
        <w:tc>
          <w:tcPr>
            <w:tcW w:w="994" w:type="dxa"/>
          </w:tcPr>
          <w:p w14:paraId="4F717F05" w14:textId="6BB62ABB" w:rsidR="00197935" w:rsidRPr="00197935" w:rsidRDefault="000646E5" w:rsidP="00EA42A9">
            <w:pPr>
              <w:spacing w:after="0" w:line="240" w:lineRule="auto"/>
              <w:ind w:left="0" w:hanging="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197935" w:rsidRPr="00197935">
              <w:rPr>
                <w:rFonts w:ascii="Times New Roman" w:eastAsia="Times New Roman" w:hAnsi="Times New Roman" w:cs="Times New Roman"/>
                <w:b/>
                <w:bCs/>
                <w:sz w:val="24"/>
                <w:szCs w:val="24"/>
              </w:rPr>
              <w:t>.</w:t>
            </w:r>
          </w:p>
          <w:p w14:paraId="5022C6D8" w14:textId="77777777" w:rsidR="00197935" w:rsidRPr="00197935" w:rsidRDefault="00197935" w:rsidP="00EA42A9">
            <w:pPr>
              <w:spacing w:after="0" w:line="240" w:lineRule="auto"/>
              <w:ind w:left="0" w:hanging="2"/>
              <w:jc w:val="both"/>
              <w:rPr>
                <w:rFonts w:ascii="Times New Roman" w:eastAsia="Times New Roman" w:hAnsi="Times New Roman" w:cs="Times New Roman"/>
                <w:b/>
                <w:bCs/>
                <w:sz w:val="24"/>
                <w:szCs w:val="24"/>
              </w:rPr>
            </w:pPr>
          </w:p>
        </w:tc>
        <w:tc>
          <w:tcPr>
            <w:tcW w:w="8222" w:type="dxa"/>
          </w:tcPr>
          <w:p w14:paraId="6744DAA8" w14:textId="00B29779" w:rsidR="00197935" w:rsidRDefault="009E2AB5" w:rsidP="00EA42A9">
            <w:pPr>
              <w:spacing w:after="0" w:line="240" w:lineRule="auto"/>
              <w:ind w:left="0" w:hanging="2"/>
              <w:jc w:val="both"/>
              <w:rPr>
                <w:rFonts w:ascii="Times New Roman" w:hAnsi="Times New Roman" w:cs="Times New Roman"/>
                <w:sz w:val="24"/>
                <w:szCs w:val="24"/>
              </w:rPr>
            </w:pPr>
            <w:r>
              <w:rPr>
                <w:rFonts w:ascii="Times New Roman" w:hAnsi="Times New Roman" w:cs="Times New Roman"/>
                <w:sz w:val="24"/>
                <w:szCs w:val="24"/>
              </w:rPr>
              <w:t>Distinguish between the following (Any two)</w:t>
            </w:r>
          </w:p>
          <w:p w14:paraId="148BE791" w14:textId="769494DC" w:rsidR="009E2AB5" w:rsidRDefault="00B97559" w:rsidP="00B97559">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Partnership and Company</w:t>
            </w:r>
          </w:p>
          <w:p w14:paraId="029B4ABE" w14:textId="0EB87802" w:rsidR="00B97559" w:rsidRDefault="00B97559" w:rsidP="00B97559">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Private and Public Limited Company</w:t>
            </w:r>
          </w:p>
          <w:p w14:paraId="27A5AD40" w14:textId="1460CE59" w:rsidR="00B97559" w:rsidRPr="00B97559" w:rsidRDefault="00B97559" w:rsidP="00B97559">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Sale and Agreement to sell</w:t>
            </w:r>
          </w:p>
          <w:p w14:paraId="6133391D" w14:textId="2FAC749D" w:rsidR="009E2AB5" w:rsidRPr="00934539" w:rsidRDefault="009E2AB5" w:rsidP="00EA42A9">
            <w:pPr>
              <w:spacing w:after="0" w:line="240" w:lineRule="auto"/>
              <w:ind w:left="0" w:hanging="2"/>
              <w:jc w:val="both"/>
              <w:rPr>
                <w:rFonts w:ascii="Times New Roman" w:eastAsia="Times New Roman" w:hAnsi="Times New Roman" w:cs="Times New Roman"/>
                <w:sz w:val="24"/>
                <w:szCs w:val="24"/>
              </w:rPr>
            </w:pPr>
          </w:p>
        </w:tc>
        <w:tc>
          <w:tcPr>
            <w:tcW w:w="963" w:type="dxa"/>
          </w:tcPr>
          <w:p w14:paraId="0522F5EA" w14:textId="317B65DE" w:rsidR="00197935" w:rsidRPr="00197935" w:rsidRDefault="00197935" w:rsidP="00EA42A9">
            <w:pPr>
              <w:spacing w:after="0" w:line="240" w:lineRule="auto"/>
              <w:ind w:left="0" w:hanging="2"/>
              <w:jc w:val="both"/>
              <w:rPr>
                <w:rFonts w:ascii="Times New Roman" w:eastAsia="Times New Roman" w:hAnsi="Times New Roman" w:cs="Times New Roman"/>
                <w:b/>
                <w:bCs/>
                <w:sz w:val="24"/>
                <w:szCs w:val="24"/>
              </w:rPr>
            </w:pPr>
            <w:r w:rsidRPr="00197935">
              <w:rPr>
                <w:rFonts w:ascii="Times New Roman" w:eastAsia="Times New Roman" w:hAnsi="Times New Roman" w:cs="Times New Roman"/>
                <w:b/>
                <w:bCs/>
                <w:sz w:val="24"/>
                <w:szCs w:val="24"/>
              </w:rPr>
              <w:t>8</w:t>
            </w:r>
          </w:p>
        </w:tc>
      </w:tr>
    </w:tbl>
    <w:p w14:paraId="1225DC1B" w14:textId="77777777" w:rsidR="00B04BA2" w:rsidRPr="00934539" w:rsidRDefault="00B04BA2" w:rsidP="00CD2957">
      <w:pPr>
        <w:spacing w:after="0" w:line="360" w:lineRule="auto"/>
        <w:ind w:leftChars="0" w:left="0" w:firstLineChars="0" w:firstLine="0"/>
        <w:rPr>
          <w:rFonts w:ascii="Times New Roman" w:eastAsia="Times New Roman" w:hAnsi="Times New Roman" w:cs="Times New Roman"/>
          <w:sz w:val="18"/>
          <w:szCs w:val="18"/>
        </w:rPr>
      </w:pPr>
    </w:p>
    <w:sectPr w:rsidR="00B04BA2" w:rsidRPr="00934539">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16DCC"/>
    <w:multiLevelType w:val="hybridMultilevel"/>
    <w:tmpl w:val="D9C28CD4"/>
    <w:lvl w:ilvl="0" w:tplc="E4541624">
      <w:start w:val="1"/>
      <w:numFmt w:val="lowerLetter"/>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1" w15:restartNumberingAfterBreak="0">
    <w:nsid w:val="74EC519A"/>
    <w:multiLevelType w:val="hybridMultilevel"/>
    <w:tmpl w:val="6C44F8AE"/>
    <w:lvl w:ilvl="0" w:tplc="BD20E6B4">
      <w:start w:val="1"/>
      <w:numFmt w:val="lowerLetter"/>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7578124">
    <w:abstractNumId w:val="1"/>
  </w:num>
  <w:num w:numId="2" w16cid:durableId="74600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3731C"/>
    <w:rsid w:val="000646E5"/>
    <w:rsid w:val="000E0C19"/>
    <w:rsid w:val="00161B16"/>
    <w:rsid w:val="00167B2D"/>
    <w:rsid w:val="00197935"/>
    <w:rsid w:val="00272550"/>
    <w:rsid w:val="00326133"/>
    <w:rsid w:val="00487EF5"/>
    <w:rsid w:val="00550253"/>
    <w:rsid w:val="00553660"/>
    <w:rsid w:val="006048EA"/>
    <w:rsid w:val="00745D26"/>
    <w:rsid w:val="0076127D"/>
    <w:rsid w:val="007D4B09"/>
    <w:rsid w:val="00817652"/>
    <w:rsid w:val="00877502"/>
    <w:rsid w:val="00887E40"/>
    <w:rsid w:val="008A1FBC"/>
    <w:rsid w:val="00934539"/>
    <w:rsid w:val="00971AF4"/>
    <w:rsid w:val="009A3F92"/>
    <w:rsid w:val="009E2AB5"/>
    <w:rsid w:val="00A059AF"/>
    <w:rsid w:val="00A17811"/>
    <w:rsid w:val="00AE235B"/>
    <w:rsid w:val="00B04BA2"/>
    <w:rsid w:val="00B04C3F"/>
    <w:rsid w:val="00B34A11"/>
    <w:rsid w:val="00B46F7E"/>
    <w:rsid w:val="00B97559"/>
    <w:rsid w:val="00C4277E"/>
    <w:rsid w:val="00C94D3B"/>
    <w:rsid w:val="00CD2957"/>
    <w:rsid w:val="00D41D71"/>
    <w:rsid w:val="00D46597"/>
    <w:rsid w:val="00DE73C4"/>
    <w:rsid w:val="00EC4E97"/>
    <w:rsid w:val="00FA2E6B"/>
    <w:rsid w:val="00FF47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0899"/>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197935"/>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Dr.karndikar</dc:creator>
  <cp:lastModifiedBy>Swapnil Mangale</cp:lastModifiedBy>
  <cp:revision>12</cp:revision>
  <dcterms:created xsi:type="dcterms:W3CDTF">2025-04-06T10:03:00Z</dcterms:created>
  <dcterms:modified xsi:type="dcterms:W3CDTF">2025-04-08T11:06:00Z</dcterms:modified>
</cp:coreProperties>
</file>