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Pr="006F778D" w:rsidRDefault="00A37A49">
      <w:pPr>
        <w:spacing w:after="0" w:line="240" w:lineRule="auto"/>
        <w:ind w:left="0" w:hanging="2"/>
        <w:jc w:val="center"/>
        <w:rPr>
          <w:rFonts w:ascii="Times New Roman" w:eastAsia="Times New Roman" w:hAnsi="Times New Roman" w:cs="Times New Roman"/>
          <w:sz w:val="24"/>
          <w:szCs w:val="24"/>
        </w:rPr>
      </w:pPr>
      <w:r w:rsidRPr="006F778D">
        <w:rPr>
          <w:rFonts w:ascii="Times New Roman" w:eastAsia="Times New Roman" w:hAnsi="Times New Roman" w:cs="Times New Roman"/>
          <w:noProof/>
          <w:sz w:val="24"/>
          <w:szCs w:val="24"/>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8"/>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F803B0" w:rsidRPr="006F778D" w14:paraId="7E9ED041" w14:textId="77777777" w:rsidTr="00B463DF">
        <w:trPr>
          <w:trHeight w:val="330"/>
          <w:jc w:val="center"/>
        </w:trPr>
        <w:tc>
          <w:tcPr>
            <w:tcW w:w="10343" w:type="dxa"/>
            <w:gridSpan w:val="3"/>
            <w:vAlign w:val="center"/>
          </w:tcPr>
          <w:p w14:paraId="2100D02B" w14:textId="39F83625" w:rsidR="00B04BA2" w:rsidRPr="006F778D" w:rsidRDefault="007F652C">
            <w:pPr>
              <w:spacing w:after="0" w:line="240" w:lineRule="auto"/>
              <w:ind w:left="0" w:hanging="2"/>
              <w:jc w:val="center"/>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Semester</w:t>
            </w:r>
            <w:r w:rsidR="00412791" w:rsidRPr="006F778D">
              <w:rPr>
                <w:rFonts w:ascii="Times New Roman" w:eastAsia="Times New Roman" w:hAnsi="Times New Roman" w:cs="Times New Roman"/>
                <w:b/>
                <w:sz w:val="24"/>
                <w:szCs w:val="24"/>
              </w:rPr>
              <w:t xml:space="preserve">: </w:t>
            </w:r>
            <w:r w:rsidR="00503A74" w:rsidRPr="006F778D">
              <w:rPr>
                <w:rFonts w:ascii="Times New Roman" w:eastAsia="Times New Roman" w:hAnsi="Times New Roman" w:cs="Times New Roman"/>
                <w:b/>
                <w:sz w:val="24"/>
                <w:szCs w:val="24"/>
              </w:rPr>
              <w:t>June - Oct 2025</w:t>
            </w:r>
          </w:p>
          <w:p w14:paraId="373EC881" w14:textId="3854A65A" w:rsidR="00B04BA2" w:rsidRPr="006F778D" w:rsidRDefault="00A37A49">
            <w:pPr>
              <w:spacing w:after="0" w:line="240" w:lineRule="auto"/>
              <w:ind w:left="0" w:hanging="2"/>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 xml:space="preserve">Maximum Marks:  </w:t>
            </w:r>
            <w:r w:rsidR="00B942A8">
              <w:rPr>
                <w:rFonts w:ascii="Times New Roman" w:eastAsia="Times New Roman" w:hAnsi="Times New Roman" w:cs="Times New Roman"/>
                <w:b/>
                <w:sz w:val="24"/>
                <w:szCs w:val="24"/>
              </w:rPr>
              <w:t>50</w:t>
            </w:r>
            <w:r w:rsidRPr="006F778D">
              <w:rPr>
                <w:rFonts w:ascii="Times New Roman" w:eastAsia="Times New Roman" w:hAnsi="Times New Roman" w:cs="Times New Roman"/>
                <w:b/>
                <w:sz w:val="24"/>
                <w:szCs w:val="24"/>
              </w:rPr>
              <w:t xml:space="preserve">       </w:t>
            </w:r>
            <w:r w:rsidR="00B46F5D" w:rsidRPr="006F778D">
              <w:rPr>
                <w:rFonts w:ascii="Times New Roman" w:eastAsia="Times New Roman" w:hAnsi="Times New Roman" w:cs="Times New Roman"/>
                <w:b/>
                <w:sz w:val="24"/>
                <w:szCs w:val="24"/>
              </w:rPr>
              <w:t xml:space="preserve">   </w:t>
            </w:r>
            <w:r w:rsidRPr="006F778D">
              <w:rPr>
                <w:rFonts w:ascii="Times New Roman" w:eastAsia="Times New Roman" w:hAnsi="Times New Roman" w:cs="Times New Roman"/>
                <w:b/>
                <w:sz w:val="24"/>
                <w:szCs w:val="24"/>
              </w:rPr>
              <w:t xml:space="preserve">  </w:t>
            </w:r>
            <w:r w:rsidR="006951F4" w:rsidRPr="006F778D">
              <w:rPr>
                <w:rFonts w:ascii="Times New Roman" w:eastAsia="Times New Roman" w:hAnsi="Times New Roman" w:cs="Times New Roman"/>
                <w:b/>
                <w:sz w:val="24"/>
                <w:szCs w:val="24"/>
              </w:rPr>
              <w:t xml:space="preserve">     </w:t>
            </w:r>
            <w:r w:rsidRPr="006F778D">
              <w:rPr>
                <w:rFonts w:ascii="Times New Roman" w:eastAsia="Times New Roman" w:hAnsi="Times New Roman" w:cs="Times New Roman"/>
                <w:b/>
                <w:sz w:val="24"/>
                <w:szCs w:val="24"/>
              </w:rPr>
              <w:t xml:space="preserve">Examination: </w:t>
            </w:r>
            <w:r w:rsidR="00503A74" w:rsidRPr="006F778D">
              <w:rPr>
                <w:rFonts w:ascii="Times New Roman" w:eastAsia="Times New Roman" w:hAnsi="Times New Roman" w:cs="Times New Roman"/>
                <w:b/>
                <w:sz w:val="24"/>
                <w:szCs w:val="24"/>
              </w:rPr>
              <w:t>ETE</w:t>
            </w:r>
            <w:r w:rsidR="006A10B7" w:rsidRPr="006F778D">
              <w:rPr>
                <w:rFonts w:ascii="Times New Roman" w:eastAsia="Times New Roman" w:hAnsi="Times New Roman" w:cs="Times New Roman"/>
                <w:b/>
                <w:sz w:val="24"/>
                <w:szCs w:val="24"/>
              </w:rPr>
              <w:t xml:space="preserve"> </w:t>
            </w:r>
            <w:r w:rsidRPr="006F778D">
              <w:rPr>
                <w:rFonts w:ascii="Times New Roman" w:eastAsia="Times New Roman" w:hAnsi="Times New Roman" w:cs="Times New Roman"/>
                <w:b/>
                <w:sz w:val="24"/>
                <w:szCs w:val="24"/>
              </w:rPr>
              <w:t xml:space="preserve">Exam        </w:t>
            </w:r>
            <w:r w:rsidR="006A10B7" w:rsidRPr="006F778D">
              <w:rPr>
                <w:rFonts w:ascii="Times New Roman" w:eastAsia="Times New Roman" w:hAnsi="Times New Roman" w:cs="Times New Roman"/>
                <w:b/>
                <w:sz w:val="24"/>
                <w:szCs w:val="24"/>
              </w:rPr>
              <w:t xml:space="preserve">  </w:t>
            </w:r>
            <w:r w:rsidR="00FF41E0" w:rsidRPr="006F778D">
              <w:rPr>
                <w:rFonts w:ascii="Times New Roman" w:eastAsia="Times New Roman" w:hAnsi="Times New Roman" w:cs="Times New Roman"/>
                <w:b/>
                <w:sz w:val="24"/>
                <w:szCs w:val="24"/>
              </w:rPr>
              <w:t>Date:</w:t>
            </w:r>
            <w:r w:rsidRPr="006F778D">
              <w:rPr>
                <w:rFonts w:ascii="Times New Roman" w:eastAsia="Times New Roman" w:hAnsi="Times New Roman" w:cs="Times New Roman"/>
                <w:b/>
                <w:sz w:val="24"/>
                <w:szCs w:val="24"/>
              </w:rPr>
              <w:t xml:space="preserve"> </w:t>
            </w:r>
            <w:r w:rsidR="00AD7EA9">
              <w:rPr>
                <w:rFonts w:ascii="Times New Roman" w:eastAsia="Times New Roman" w:hAnsi="Times New Roman" w:cs="Times New Roman"/>
                <w:b/>
                <w:sz w:val="24"/>
                <w:szCs w:val="24"/>
              </w:rPr>
              <w:t>31-10-25</w:t>
            </w:r>
            <w:r w:rsidRPr="006F778D">
              <w:rPr>
                <w:rFonts w:ascii="Times New Roman" w:eastAsia="Times New Roman" w:hAnsi="Times New Roman" w:cs="Times New Roman"/>
                <w:b/>
                <w:sz w:val="24"/>
                <w:szCs w:val="24"/>
              </w:rPr>
              <w:t xml:space="preserve">      Duration:</w:t>
            </w:r>
            <w:r w:rsidR="00F21C2C" w:rsidRPr="006F778D">
              <w:rPr>
                <w:rFonts w:ascii="Times New Roman" w:eastAsia="Times New Roman" w:hAnsi="Times New Roman" w:cs="Times New Roman"/>
                <w:b/>
                <w:sz w:val="24"/>
                <w:szCs w:val="24"/>
              </w:rPr>
              <w:t xml:space="preserve">  </w:t>
            </w:r>
            <w:r w:rsidR="00B942A8">
              <w:rPr>
                <w:rFonts w:ascii="Times New Roman" w:eastAsia="Times New Roman" w:hAnsi="Times New Roman" w:cs="Times New Roman"/>
                <w:b/>
                <w:sz w:val="24"/>
                <w:szCs w:val="24"/>
              </w:rPr>
              <w:t>2</w:t>
            </w:r>
            <w:r w:rsidR="00F21C2C" w:rsidRPr="006F778D">
              <w:rPr>
                <w:rFonts w:ascii="Times New Roman" w:eastAsia="Times New Roman" w:hAnsi="Times New Roman" w:cs="Times New Roman"/>
                <w:b/>
                <w:sz w:val="24"/>
                <w:szCs w:val="24"/>
              </w:rPr>
              <w:t xml:space="preserve"> hrs</w:t>
            </w:r>
          </w:p>
        </w:tc>
      </w:tr>
      <w:tr w:rsidR="00F803B0" w:rsidRPr="006F778D" w14:paraId="0C126FB2" w14:textId="77777777" w:rsidTr="00B463DF">
        <w:trPr>
          <w:trHeight w:val="330"/>
          <w:jc w:val="center"/>
        </w:trPr>
        <w:tc>
          <w:tcPr>
            <w:tcW w:w="5382" w:type="dxa"/>
            <w:vAlign w:val="center"/>
          </w:tcPr>
          <w:p w14:paraId="2DA85430" w14:textId="784C9825" w:rsidR="00B04BA2" w:rsidRPr="006F778D" w:rsidRDefault="00A37A49">
            <w:pPr>
              <w:spacing w:after="0" w:line="240" w:lineRule="auto"/>
              <w:ind w:left="0" w:hanging="2"/>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Programme code:</w:t>
            </w:r>
            <w:r w:rsidR="0080328E">
              <w:rPr>
                <w:rFonts w:ascii="Times New Roman" w:eastAsia="Times New Roman" w:hAnsi="Times New Roman" w:cs="Times New Roman"/>
                <w:b/>
                <w:sz w:val="24"/>
                <w:szCs w:val="24"/>
              </w:rPr>
              <w:t xml:space="preserve"> </w:t>
            </w:r>
            <w:r w:rsidR="006E081B" w:rsidRPr="00AD7EA9">
              <w:rPr>
                <w:rFonts w:ascii="Times New Roman" w:eastAsia="Times New Roman" w:hAnsi="Times New Roman" w:cs="Times New Roman"/>
                <w:b/>
                <w:bCs/>
              </w:rPr>
              <w:t>01</w:t>
            </w:r>
          </w:p>
          <w:p w14:paraId="2DB2719B" w14:textId="660259DC" w:rsidR="00B04BA2" w:rsidRPr="006F778D" w:rsidRDefault="00A37A49">
            <w:pPr>
              <w:spacing w:after="0" w:line="240" w:lineRule="auto"/>
              <w:ind w:left="0" w:hanging="2"/>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 xml:space="preserve">Programme: </w:t>
            </w:r>
            <w:r w:rsidR="006E081B">
              <w:rPr>
                <w:rFonts w:ascii="Times New Roman" w:eastAsia="Times New Roman" w:hAnsi="Times New Roman" w:cs="Times New Roman"/>
                <w:b/>
                <w:sz w:val="24"/>
                <w:szCs w:val="24"/>
              </w:rPr>
              <w:t>MBA</w:t>
            </w:r>
          </w:p>
        </w:tc>
        <w:tc>
          <w:tcPr>
            <w:tcW w:w="1761" w:type="dxa"/>
            <w:vAlign w:val="center"/>
          </w:tcPr>
          <w:p w14:paraId="31BD1BAE" w14:textId="70F09CA0" w:rsidR="00B04BA2" w:rsidRPr="006F778D" w:rsidRDefault="00A37A49">
            <w:pPr>
              <w:spacing w:after="0" w:line="240" w:lineRule="auto"/>
              <w:ind w:left="0" w:hanging="2"/>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 xml:space="preserve">Class: </w:t>
            </w:r>
            <w:r w:rsidR="00AD7EA9">
              <w:rPr>
                <w:rFonts w:ascii="Times New Roman" w:eastAsia="Times New Roman" w:hAnsi="Times New Roman" w:cs="Times New Roman"/>
                <w:sz w:val="24"/>
                <w:szCs w:val="24"/>
              </w:rPr>
              <w:t>S</w:t>
            </w:r>
            <w:r w:rsidRPr="006F778D">
              <w:rPr>
                <w:rFonts w:ascii="Times New Roman" w:eastAsia="Times New Roman" w:hAnsi="Times New Roman" w:cs="Times New Roman"/>
                <w:sz w:val="24"/>
                <w:szCs w:val="24"/>
              </w:rPr>
              <w:t>Y</w:t>
            </w:r>
          </w:p>
        </w:tc>
        <w:tc>
          <w:tcPr>
            <w:tcW w:w="3200" w:type="dxa"/>
            <w:vAlign w:val="center"/>
          </w:tcPr>
          <w:p w14:paraId="3EDBA9EB" w14:textId="2D75C595" w:rsidR="00B04BA2" w:rsidRPr="006F778D" w:rsidRDefault="00A37A49">
            <w:pPr>
              <w:spacing w:after="0" w:line="240" w:lineRule="auto"/>
              <w:ind w:left="0" w:hanging="2"/>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Semester</w:t>
            </w:r>
            <w:r w:rsidR="0003731C" w:rsidRPr="006F778D">
              <w:rPr>
                <w:rFonts w:ascii="Times New Roman" w:eastAsia="Times New Roman" w:hAnsi="Times New Roman" w:cs="Times New Roman"/>
                <w:b/>
                <w:sz w:val="24"/>
                <w:szCs w:val="24"/>
              </w:rPr>
              <w:t>/</w:t>
            </w:r>
            <w:r w:rsidR="0003731C" w:rsidRPr="006F778D">
              <w:rPr>
                <w:rFonts w:ascii="Times New Roman" w:eastAsia="Times New Roman" w:hAnsi="Times New Roman" w:cs="Times New Roman"/>
                <w:b/>
                <w:bCs/>
                <w:sz w:val="24"/>
                <w:szCs w:val="24"/>
              </w:rPr>
              <w:t>Trimester</w:t>
            </w:r>
            <w:r w:rsidRPr="006F778D">
              <w:rPr>
                <w:rFonts w:ascii="Times New Roman" w:eastAsia="Times New Roman" w:hAnsi="Times New Roman" w:cs="Times New Roman"/>
                <w:b/>
                <w:sz w:val="24"/>
                <w:szCs w:val="24"/>
              </w:rPr>
              <w:t xml:space="preserve">: </w:t>
            </w:r>
            <w:r w:rsidR="006E081B">
              <w:rPr>
                <w:rFonts w:ascii="Times New Roman" w:eastAsia="Times New Roman" w:hAnsi="Times New Roman" w:cs="Times New Roman"/>
                <w:b/>
                <w:sz w:val="24"/>
                <w:szCs w:val="24"/>
              </w:rPr>
              <w:t>3</w:t>
            </w:r>
          </w:p>
        </w:tc>
      </w:tr>
      <w:tr w:rsidR="00F803B0" w:rsidRPr="006F778D" w14:paraId="1A0D59AF" w14:textId="77777777" w:rsidTr="00B463DF">
        <w:trPr>
          <w:jc w:val="center"/>
        </w:trPr>
        <w:tc>
          <w:tcPr>
            <w:tcW w:w="5382" w:type="dxa"/>
            <w:vAlign w:val="center"/>
          </w:tcPr>
          <w:p w14:paraId="3A53B28B" w14:textId="1812A2A1" w:rsidR="00B04BA2" w:rsidRPr="006F778D" w:rsidRDefault="00A37A49">
            <w:pPr>
              <w:spacing w:after="0" w:line="240" w:lineRule="auto"/>
              <w:ind w:left="0" w:hanging="2"/>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 xml:space="preserve">College: </w:t>
            </w:r>
            <w:r w:rsidRPr="006F778D">
              <w:rPr>
                <w:rFonts w:ascii="Times New Roman" w:eastAsia="Times New Roman" w:hAnsi="Times New Roman" w:cs="Times New Roman"/>
                <w:sz w:val="24"/>
                <w:szCs w:val="24"/>
              </w:rPr>
              <w:t xml:space="preserve"> </w:t>
            </w:r>
            <w:r w:rsidR="0003731C" w:rsidRPr="006F778D">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1CDC40D1" w:rsidR="00B04BA2" w:rsidRPr="006F778D" w:rsidRDefault="00A37A49">
            <w:pPr>
              <w:spacing w:after="0" w:line="240" w:lineRule="auto"/>
              <w:ind w:left="0" w:hanging="2"/>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 xml:space="preserve">Name of the department/Section/Center: </w:t>
            </w:r>
            <w:r w:rsidR="00B942A8">
              <w:rPr>
                <w:rFonts w:ascii="Times New Roman" w:eastAsia="Times New Roman" w:hAnsi="Times New Roman" w:cs="Times New Roman"/>
                <w:b/>
                <w:sz w:val="24"/>
                <w:szCs w:val="24"/>
              </w:rPr>
              <w:t>Operations &amp; Supply Chain</w:t>
            </w:r>
          </w:p>
          <w:p w14:paraId="56767903" w14:textId="1DF5BCF4" w:rsidR="00B04BA2" w:rsidRPr="006F778D"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F803B0" w:rsidRPr="006F778D" w14:paraId="489AC586" w14:textId="77777777" w:rsidTr="00B463DF">
        <w:trPr>
          <w:jc w:val="center"/>
        </w:trPr>
        <w:tc>
          <w:tcPr>
            <w:tcW w:w="5382" w:type="dxa"/>
            <w:vAlign w:val="center"/>
          </w:tcPr>
          <w:p w14:paraId="0D365024" w14:textId="628764A5" w:rsidR="00B04BA2" w:rsidRPr="006F778D" w:rsidRDefault="00A37A49">
            <w:pPr>
              <w:spacing w:after="0" w:line="240" w:lineRule="auto"/>
              <w:ind w:left="0" w:hanging="2"/>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 xml:space="preserve">Course Code:         </w:t>
            </w:r>
            <w:r w:rsidR="00B942A8" w:rsidRPr="009721C9">
              <w:rPr>
                <w:rFonts w:ascii="Times New Roman" w:eastAsia="Times New Roman" w:hAnsi="Times New Roman" w:cs="Times New Roman"/>
              </w:rPr>
              <w:t>17P2295</w:t>
            </w:r>
            <w:r w:rsidRPr="006F778D">
              <w:rPr>
                <w:rFonts w:ascii="Times New Roman" w:eastAsia="Times New Roman" w:hAnsi="Times New Roman" w:cs="Times New Roman"/>
                <w:b/>
                <w:sz w:val="24"/>
                <w:szCs w:val="24"/>
              </w:rPr>
              <w:t xml:space="preserve">        </w:t>
            </w:r>
          </w:p>
        </w:tc>
        <w:tc>
          <w:tcPr>
            <w:tcW w:w="4961" w:type="dxa"/>
            <w:gridSpan w:val="2"/>
            <w:vAlign w:val="center"/>
          </w:tcPr>
          <w:p w14:paraId="77AD2614" w14:textId="3BA12E07" w:rsidR="00B04BA2" w:rsidRPr="006F778D" w:rsidRDefault="00A37A49">
            <w:pPr>
              <w:spacing w:after="0" w:line="240" w:lineRule="auto"/>
              <w:ind w:left="0" w:hanging="2"/>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 xml:space="preserve">Name of the Course:   </w:t>
            </w:r>
            <w:r w:rsidR="00136B6A" w:rsidRPr="006F778D">
              <w:rPr>
                <w:rFonts w:ascii="Times New Roman" w:eastAsia="Times New Roman" w:hAnsi="Times New Roman" w:cs="Times New Roman"/>
                <w:b/>
                <w:sz w:val="24"/>
                <w:szCs w:val="24"/>
              </w:rPr>
              <w:t>Service Operations</w:t>
            </w:r>
          </w:p>
        </w:tc>
      </w:tr>
      <w:tr w:rsidR="00B04BA2" w:rsidRPr="006F778D" w14:paraId="1C747F8E" w14:textId="77777777" w:rsidTr="00B463DF">
        <w:trPr>
          <w:jc w:val="center"/>
        </w:trPr>
        <w:tc>
          <w:tcPr>
            <w:tcW w:w="10343" w:type="dxa"/>
            <w:gridSpan w:val="3"/>
            <w:vAlign w:val="center"/>
          </w:tcPr>
          <w:p w14:paraId="6B8B16E6" w14:textId="316F8FCC" w:rsidR="00B04BA2" w:rsidRPr="006F778D" w:rsidRDefault="00A37A49">
            <w:pPr>
              <w:spacing w:after="0" w:line="240" w:lineRule="auto"/>
              <w:ind w:left="0" w:hanging="2"/>
              <w:rPr>
                <w:rFonts w:ascii="Times New Roman" w:eastAsia="Times New Roman" w:hAnsi="Times New Roman" w:cs="Times New Roman"/>
                <w:b/>
                <w:sz w:val="24"/>
                <w:szCs w:val="24"/>
              </w:rPr>
            </w:pPr>
            <w:r w:rsidRPr="006F778D">
              <w:rPr>
                <w:rFonts w:ascii="Times New Roman" w:eastAsia="Times New Roman" w:hAnsi="Times New Roman" w:cs="Times New Roman"/>
                <w:b/>
                <w:sz w:val="24"/>
                <w:szCs w:val="24"/>
              </w:rPr>
              <w:t xml:space="preserve">Instructions: </w:t>
            </w:r>
          </w:p>
          <w:p w14:paraId="139E1773" w14:textId="0C77B1C7" w:rsidR="006F778D" w:rsidRPr="0080328E" w:rsidRDefault="006F778D" w:rsidP="0080328E">
            <w:pPr>
              <w:pStyle w:val="ListParagraph"/>
              <w:numPr>
                <w:ilvl w:val="0"/>
                <w:numId w:val="10"/>
              </w:numPr>
              <w:suppressAutoHyphens w:val="0"/>
              <w:spacing w:after="0"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th-TH"/>
              </w:rPr>
            </w:pPr>
            <w:r w:rsidRPr="0080328E">
              <w:rPr>
                <w:rFonts w:ascii="Times New Roman" w:eastAsia="Times New Roman" w:hAnsi="Times New Roman" w:cs="Times New Roman"/>
                <w:position w:val="0"/>
                <w:sz w:val="24"/>
                <w:szCs w:val="24"/>
                <w:lang w:val="en-IN" w:eastAsia="zh-CN" w:bidi="th-TH"/>
              </w:rPr>
              <w:t xml:space="preserve">Read the case study "MediCare Plus Health Services" carefully before attempting the questions. </w:t>
            </w:r>
          </w:p>
          <w:p w14:paraId="32F654BF" w14:textId="5AD11C8D" w:rsidR="006F778D" w:rsidRPr="0080328E" w:rsidRDefault="006F778D" w:rsidP="0080328E">
            <w:pPr>
              <w:pStyle w:val="ListParagraph"/>
              <w:numPr>
                <w:ilvl w:val="0"/>
                <w:numId w:val="10"/>
              </w:numPr>
              <w:suppressAutoHyphens w:val="0"/>
              <w:spacing w:after="0"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th-TH"/>
              </w:rPr>
            </w:pPr>
            <w:r w:rsidRPr="0080328E">
              <w:rPr>
                <w:rFonts w:ascii="Times New Roman" w:eastAsia="Times New Roman" w:hAnsi="Times New Roman" w:cs="Times New Roman"/>
                <w:position w:val="0"/>
                <w:sz w:val="24"/>
                <w:szCs w:val="24"/>
                <w:lang w:val="en-IN" w:eastAsia="zh-CN" w:bidi="th-TH"/>
              </w:rPr>
              <w:t xml:space="preserve">This examination consists of </w:t>
            </w:r>
            <w:r w:rsidRPr="0080328E">
              <w:rPr>
                <w:rFonts w:ascii="Times New Roman" w:eastAsia="Times New Roman" w:hAnsi="Times New Roman" w:cs="Times New Roman"/>
                <w:b/>
                <w:bCs/>
                <w:position w:val="0"/>
                <w:sz w:val="24"/>
                <w:szCs w:val="24"/>
                <w:lang w:val="en-IN" w:eastAsia="zh-CN" w:bidi="th-TH"/>
              </w:rPr>
              <w:t>FOUR questions</w:t>
            </w:r>
            <w:r w:rsidRPr="0080328E">
              <w:rPr>
                <w:rFonts w:ascii="Times New Roman" w:eastAsia="Times New Roman" w:hAnsi="Times New Roman" w:cs="Times New Roman"/>
                <w:position w:val="0"/>
                <w:sz w:val="24"/>
                <w:szCs w:val="24"/>
                <w:lang w:val="en-IN" w:eastAsia="zh-CN" w:bidi="th-TH"/>
              </w:rPr>
              <w:t xml:space="preserve">. All questions are </w:t>
            </w:r>
            <w:r w:rsidRPr="0080328E">
              <w:rPr>
                <w:rFonts w:ascii="Times New Roman" w:eastAsia="Times New Roman" w:hAnsi="Times New Roman" w:cs="Times New Roman"/>
                <w:b/>
                <w:bCs/>
                <w:position w:val="0"/>
                <w:sz w:val="24"/>
                <w:szCs w:val="24"/>
                <w:lang w:val="en-IN" w:eastAsia="zh-CN" w:bidi="th-TH"/>
              </w:rPr>
              <w:t>compulsory</w:t>
            </w:r>
            <w:r w:rsidRPr="0080328E">
              <w:rPr>
                <w:rFonts w:ascii="Times New Roman" w:eastAsia="Times New Roman" w:hAnsi="Times New Roman" w:cs="Times New Roman"/>
                <w:position w:val="0"/>
                <w:sz w:val="24"/>
                <w:szCs w:val="24"/>
                <w:lang w:val="en-IN" w:eastAsia="zh-CN" w:bidi="th-TH"/>
              </w:rPr>
              <w:t xml:space="preserve">. </w:t>
            </w:r>
          </w:p>
          <w:p w14:paraId="2F1DDF2E" w14:textId="6D724E5C" w:rsidR="006F778D" w:rsidRPr="0080328E" w:rsidRDefault="006F778D" w:rsidP="0080328E">
            <w:pPr>
              <w:pStyle w:val="ListParagraph"/>
              <w:numPr>
                <w:ilvl w:val="0"/>
                <w:numId w:val="10"/>
              </w:numPr>
              <w:suppressAutoHyphens w:val="0"/>
              <w:spacing w:after="0"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th-TH"/>
              </w:rPr>
            </w:pPr>
            <w:r w:rsidRPr="0080328E">
              <w:rPr>
                <w:rFonts w:ascii="Times New Roman" w:eastAsia="Times New Roman" w:hAnsi="Times New Roman" w:cs="Times New Roman"/>
                <w:position w:val="0"/>
                <w:sz w:val="24"/>
                <w:szCs w:val="24"/>
                <w:lang w:val="en-IN" w:eastAsia="zh-CN" w:bidi="th-TH"/>
              </w:rPr>
              <w:t xml:space="preserve">The marks allocated to each question and sub-question are indicated in brackets. </w:t>
            </w:r>
          </w:p>
          <w:p w14:paraId="2807BF9B" w14:textId="13B0218A" w:rsidR="006F778D" w:rsidRPr="0080328E" w:rsidRDefault="006F778D" w:rsidP="0080328E">
            <w:pPr>
              <w:pStyle w:val="ListParagraph"/>
              <w:numPr>
                <w:ilvl w:val="0"/>
                <w:numId w:val="10"/>
              </w:numPr>
              <w:suppressAutoHyphens w:val="0"/>
              <w:spacing w:after="0"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th-TH"/>
              </w:rPr>
            </w:pPr>
            <w:r w:rsidRPr="0080328E">
              <w:rPr>
                <w:rFonts w:ascii="Times New Roman" w:eastAsia="Times New Roman" w:hAnsi="Times New Roman" w:cs="Times New Roman"/>
                <w:position w:val="0"/>
                <w:sz w:val="24"/>
                <w:szCs w:val="24"/>
                <w:lang w:val="en-IN" w:eastAsia="zh-CN" w:bidi="th-TH"/>
              </w:rPr>
              <w:t xml:space="preserve">Show all calculations and workings clearly. Marks will be awarded for methodology even if the final answer is incorrect. </w:t>
            </w:r>
          </w:p>
          <w:p w14:paraId="4C4E5342" w14:textId="5C9EB2A9" w:rsidR="006F778D" w:rsidRDefault="006F778D" w:rsidP="0080328E">
            <w:pPr>
              <w:pStyle w:val="ListParagraph"/>
              <w:numPr>
                <w:ilvl w:val="0"/>
                <w:numId w:val="10"/>
              </w:numPr>
              <w:suppressAutoHyphens w:val="0"/>
              <w:spacing w:after="0"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th-TH"/>
              </w:rPr>
            </w:pPr>
            <w:r w:rsidRPr="0080328E">
              <w:rPr>
                <w:rFonts w:ascii="Times New Roman" w:eastAsia="Times New Roman" w:hAnsi="Times New Roman" w:cs="Times New Roman"/>
                <w:position w:val="0"/>
                <w:sz w:val="24"/>
                <w:szCs w:val="24"/>
                <w:lang w:val="en-IN" w:eastAsia="zh-CN" w:bidi="th-TH"/>
              </w:rPr>
              <w:t xml:space="preserve">Use of non-programmable calculators is permitted. </w:t>
            </w:r>
          </w:p>
          <w:p w14:paraId="5266AD50" w14:textId="77777777" w:rsidR="00581211" w:rsidRPr="005B0FF8" w:rsidRDefault="00581211" w:rsidP="00581211">
            <w:pPr>
              <w:pStyle w:val="ListParagraph"/>
              <w:numPr>
                <w:ilvl w:val="0"/>
                <w:numId w:val="10"/>
              </w:numPr>
              <w:suppressAutoHyphens w:val="0"/>
              <w:spacing w:after="0"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th-TH"/>
              </w:rPr>
            </w:pPr>
            <w:r>
              <w:rPr>
                <w:rFonts w:ascii="Times New Roman" w:eastAsia="Times New Roman" w:hAnsi="Times New Roman" w:cs="Times New Roman"/>
                <w:position w:val="0"/>
                <w:sz w:val="24"/>
                <w:szCs w:val="24"/>
                <w:lang w:val="en-IN" w:eastAsia="zh-CN" w:bidi="th-TH"/>
              </w:rPr>
              <w:t>If there is any assumption required clearly stated in the box before starting to answer the question.</w:t>
            </w:r>
          </w:p>
          <w:p w14:paraId="73DCDC6C" w14:textId="174A12B0" w:rsidR="006F778D" w:rsidRPr="0080328E" w:rsidRDefault="006F778D" w:rsidP="0080328E">
            <w:pPr>
              <w:pStyle w:val="ListParagraph"/>
              <w:numPr>
                <w:ilvl w:val="0"/>
                <w:numId w:val="10"/>
              </w:numPr>
              <w:suppressAutoHyphens w:val="0"/>
              <w:spacing w:after="0"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th-TH"/>
              </w:rPr>
            </w:pPr>
            <w:r w:rsidRPr="0080328E">
              <w:rPr>
                <w:rFonts w:ascii="Times New Roman" w:eastAsia="Times New Roman" w:hAnsi="Times New Roman" w:cs="Times New Roman"/>
                <w:position w:val="0"/>
                <w:sz w:val="24"/>
                <w:szCs w:val="24"/>
                <w:lang w:val="en-IN" w:eastAsia="zh-CN" w:bidi="th-TH"/>
              </w:rPr>
              <w:t xml:space="preserve">Answers should demonstrate application of theoretical concepts to the case context. </w:t>
            </w:r>
          </w:p>
          <w:p w14:paraId="7B010614" w14:textId="226CBDA3" w:rsidR="006F778D" w:rsidRPr="0080328E" w:rsidRDefault="006F778D" w:rsidP="0080328E">
            <w:pPr>
              <w:pStyle w:val="ListParagraph"/>
              <w:numPr>
                <w:ilvl w:val="0"/>
                <w:numId w:val="10"/>
              </w:numPr>
              <w:suppressAutoHyphens w:val="0"/>
              <w:spacing w:after="0"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th-TH"/>
              </w:rPr>
            </w:pPr>
            <w:r w:rsidRPr="0080328E">
              <w:rPr>
                <w:rFonts w:ascii="Times New Roman" w:eastAsia="Times New Roman" w:hAnsi="Times New Roman" w:cs="Times New Roman"/>
                <w:position w:val="0"/>
                <w:sz w:val="24"/>
                <w:szCs w:val="24"/>
                <w:lang w:val="en-IN" w:eastAsia="zh-CN" w:bidi="th-TH"/>
              </w:rPr>
              <w:t xml:space="preserve">Extract relevant data from the case study as needed for your analysis and calculations. </w:t>
            </w:r>
          </w:p>
          <w:p w14:paraId="7498940C" w14:textId="4C0E428C" w:rsidR="0003731C" w:rsidRPr="0080328E" w:rsidRDefault="006F778D" w:rsidP="0080328E">
            <w:pPr>
              <w:pStyle w:val="ListParagraph"/>
              <w:numPr>
                <w:ilvl w:val="0"/>
                <w:numId w:val="10"/>
              </w:numPr>
              <w:spacing w:after="0" w:line="240" w:lineRule="auto"/>
              <w:ind w:leftChars="0" w:firstLineChars="0"/>
              <w:rPr>
                <w:rFonts w:ascii="Times New Roman" w:eastAsia="Times New Roman" w:hAnsi="Times New Roman" w:cs="Times New Roman"/>
                <w:sz w:val="24"/>
                <w:szCs w:val="24"/>
              </w:rPr>
            </w:pPr>
            <w:r w:rsidRPr="0080328E">
              <w:rPr>
                <w:rFonts w:ascii="Times New Roman" w:eastAsia="Times New Roman" w:hAnsi="Times New Roman" w:cs="Times New Roman"/>
                <w:position w:val="0"/>
                <w:sz w:val="24"/>
                <w:szCs w:val="24"/>
                <w:lang w:val="en-IN" w:eastAsia="zh-CN" w:bidi="th-TH"/>
              </w:rPr>
              <w:t>Quality of presentation, clarity of expression, and logical argumentation will be considered in evaluation</w:t>
            </w:r>
          </w:p>
        </w:tc>
      </w:tr>
    </w:tbl>
    <w:p w14:paraId="3C4E3358" w14:textId="77777777" w:rsidR="00B04BA2" w:rsidRPr="006F778D" w:rsidRDefault="00B04BA2">
      <w:pPr>
        <w:spacing w:after="0" w:line="240" w:lineRule="auto"/>
        <w:ind w:left="0" w:hanging="2"/>
        <w:rPr>
          <w:rFonts w:ascii="Times New Roman" w:eastAsia="Times New Roman" w:hAnsi="Times New Roman" w:cs="Times New Roman"/>
          <w:sz w:val="24"/>
          <w:szCs w:val="24"/>
        </w:rPr>
      </w:pPr>
    </w:p>
    <w:tbl>
      <w:tblPr>
        <w:tblStyle w:val="a0"/>
        <w:tblW w:w="11134" w:type="dxa"/>
        <w:tblInd w:w="-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618"/>
        <w:gridCol w:w="879"/>
        <w:gridCol w:w="786"/>
      </w:tblGrid>
      <w:tr w:rsidR="00CA0B9F" w:rsidRPr="006F778D" w14:paraId="6013C33F" w14:textId="6BDB2B31" w:rsidTr="00CA0B9F">
        <w:trPr>
          <w:trHeight w:val="1140"/>
        </w:trPr>
        <w:tc>
          <w:tcPr>
            <w:tcW w:w="851" w:type="dxa"/>
          </w:tcPr>
          <w:p w14:paraId="1F1478C2" w14:textId="77777777" w:rsidR="00CA0B9F" w:rsidRPr="006F778D" w:rsidRDefault="00CA0B9F">
            <w:pPr>
              <w:spacing w:after="0" w:line="240" w:lineRule="auto"/>
              <w:ind w:left="0" w:hanging="2"/>
              <w:jc w:val="center"/>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Question No.</w:t>
            </w:r>
          </w:p>
        </w:tc>
        <w:tc>
          <w:tcPr>
            <w:tcW w:w="8618" w:type="dxa"/>
          </w:tcPr>
          <w:p w14:paraId="6F697062" w14:textId="77777777" w:rsidR="00CA0B9F" w:rsidRPr="006F778D" w:rsidRDefault="00CA0B9F">
            <w:pPr>
              <w:spacing w:after="0" w:line="240" w:lineRule="auto"/>
              <w:ind w:left="0" w:hanging="2"/>
              <w:jc w:val="center"/>
              <w:rPr>
                <w:rFonts w:ascii="Times New Roman" w:eastAsia="Times New Roman" w:hAnsi="Times New Roman" w:cs="Times New Roman"/>
                <w:sz w:val="24"/>
                <w:szCs w:val="24"/>
              </w:rPr>
            </w:pPr>
          </w:p>
        </w:tc>
        <w:tc>
          <w:tcPr>
            <w:tcW w:w="879" w:type="dxa"/>
          </w:tcPr>
          <w:p w14:paraId="3B094B80" w14:textId="77777777" w:rsidR="00CA0B9F" w:rsidRPr="006F778D" w:rsidRDefault="00CA0B9F">
            <w:pPr>
              <w:spacing w:after="0" w:line="240" w:lineRule="auto"/>
              <w:ind w:left="0" w:hanging="2"/>
              <w:jc w:val="center"/>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 xml:space="preserve"> Max.</w:t>
            </w:r>
          </w:p>
          <w:p w14:paraId="6EA2368D" w14:textId="77777777" w:rsidR="00CA0B9F" w:rsidRPr="006F778D" w:rsidRDefault="00CA0B9F">
            <w:pPr>
              <w:spacing w:after="0" w:line="240" w:lineRule="auto"/>
              <w:ind w:left="0" w:hanging="2"/>
              <w:jc w:val="center"/>
              <w:rPr>
                <w:rFonts w:ascii="Times New Roman" w:eastAsia="Times New Roman" w:hAnsi="Times New Roman" w:cs="Times New Roman"/>
                <w:sz w:val="24"/>
                <w:szCs w:val="24"/>
              </w:rPr>
            </w:pPr>
            <w:r w:rsidRPr="006F778D">
              <w:rPr>
                <w:rFonts w:ascii="Times New Roman" w:eastAsia="Times New Roman" w:hAnsi="Times New Roman" w:cs="Times New Roman"/>
                <w:b/>
                <w:sz w:val="24"/>
                <w:szCs w:val="24"/>
              </w:rPr>
              <w:t>Marks</w:t>
            </w:r>
          </w:p>
        </w:tc>
        <w:tc>
          <w:tcPr>
            <w:tcW w:w="786" w:type="dxa"/>
          </w:tcPr>
          <w:p w14:paraId="5214E6E5" w14:textId="08DF722B" w:rsidR="00CA0B9F" w:rsidRPr="006F778D" w:rsidRDefault="00CA0B9F">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r>
      <w:tr w:rsidR="00CA0B9F" w:rsidRPr="006F778D" w14:paraId="76AC2678" w14:textId="06EAAED8" w:rsidTr="00CA0B9F">
        <w:trPr>
          <w:trHeight w:val="1140"/>
        </w:trPr>
        <w:tc>
          <w:tcPr>
            <w:tcW w:w="851" w:type="dxa"/>
          </w:tcPr>
          <w:p w14:paraId="713623D2" w14:textId="2AB3C762" w:rsidR="00CA0B9F" w:rsidRPr="006F778D" w:rsidRDefault="00CA0B9F">
            <w:pPr>
              <w:spacing w:after="0" w:line="240" w:lineRule="auto"/>
              <w:ind w:left="0" w:hanging="2"/>
              <w:jc w:val="both"/>
              <w:rPr>
                <w:rFonts w:ascii="Times New Roman" w:eastAsia="Times New Roman" w:hAnsi="Times New Roman" w:cs="Times New Roman"/>
                <w:sz w:val="24"/>
                <w:szCs w:val="24"/>
              </w:rPr>
            </w:pPr>
          </w:p>
        </w:tc>
        <w:tc>
          <w:tcPr>
            <w:tcW w:w="8618" w:type="dxa"/>
          </w:tcPr>
          <w:p w14:paraId="08C28529" w14:textId="77777777" w:rsidR="00CA0B9F" w:rsidRPr="006F778D" w:rsidRDefault="00CA0B9F" w:rsidP="00F803B0">
            <w:pPr>
              <w:pStyle w:val="Heading1"/>
              <w:ind w:left="0" w:hanging="2"/>
              <w:jc w:val="both"/>
              <w:rPr>
                <w:rFonts w:ascii="Times New Roman" w:hAnsi="Times New Roman" w:cs="Times New Roman"/>
                <w:position w:val="0"/>
                <w:sz w:val="24"/>
                <w:szCs w:val="24"/>
                <w:lang w:eastAsia="zh-CN"/>
              </w:rPr>
            </w:pPr>
            <w:r w:rsidRPr="006F778D">
              <w:rPr>
                <w:rFonts w:ascii="Times New Roman" w:hAnsi="Times New Roman" w:cs="Times New Roman"/>
                <w:sz w:val="24"/>
                <w:szCs w:val="24"/>
              </w:rPr>
              <w:t>MEDICARE PLUS HEALTH SERVICES</w:t>
            </w:r>
          </w:p>
          <w:p w14:paraId="297B39C8" w14:textId="77777777" w:rsidR="00CA0B9F" w:rsidRPr="006F778D" w:rsidRDefault="00CA0B9F" w:rsidP="00F803B0">
            <w:pPr>
              <w:pStyle w:val="Heading2"/>
              <w:ind w:left="0" w:hanging="2"/>
              <w:jc w:val="both"/>
              <w:rPr>
                <w:rFonts w:ascii="Times New Roman" w:hAnsi="Times New Roman" w:cs="Times New Roman"/>
                <w:sz w:val="24"/>
                <w:szCs w:val="24"/>
              </w:rPr>
            </w:pPr>
            <w:r w:rsidRPr="006F778D">
              <w:rPr>
                <w:rFonts w:ascii="Times New Roman" w:hAnsi="Times New Roman" w:cs="Times New Roman"/>
                <w:sz w:val="24"/>
                <w:szCs w:val="24"/>
              </w:rPr>
              <w:t>A Case Study in Service Operations Transformation</w:t>
            </w:r>
          </w:p>
          <w:p w14:paraId="45092A9F" w14:textId="55879388" w:rsidR="00CA0B9F" w:rsidRPr="006F778D" w:rsidRDefault="00CA0B9F" w:rsidP="00F803B0">
            <w:pPr>
              <w:spacing w:after="0" w:line="240" w:lineRule="auto"/>
              <w:ind w:left="0" w:hanging="2"/>
              <w:jc w:val="both"/>
              <w:rPr>
                <w:rFonts w:ascii="Times New Roman" w:eastAsia="Times New Roman" w:hAnsi="Times New Roman" w:cs="Times New Roman"/>
                <w:sz w:val="24"/>
                <w:szCs w:val="24"/>
              </w:rPr>
            </w:pPr>
          </w:p>
          <w:p w14:paraId="47E9057F" w14:textId="61411FCB" w:rsidR="00CA0B9F" w:rsidRPr="006F778D" w:rsidRDefault="00CA0B9F" w:rsidP="00F803B0">
            <w:pPr>
              <w:pStyle w:val="whitespace-normal"/>
              <w:ind w:hanging="2"/>
              <w:jc w:val="both"/>
            </w:pPr>
            <w:r w:rsidRPr="006F778D">
              <w:t>Dr. Sarah Chen stood at the window of her modest office in the suburban clinic, watching the parking lot fill up with cars as the morning rush began. It was 7:45 AM, and already she could see the familiar signs of another chaotic day ahead. Patients hurried toward the entrance, some checking their watches anxiously, others on phone calls explaining to their employers why they would be late to work—again. As the founder and CEO of MediCare Plus Health Services, Dr. Chen had built this healthcare practice from a single clinic seven years ago into a network of five facilities serving the suburban communities around three major metropolitan areas. The growth had been impressive—15% annually for the past three years—but success had brought its own set of challenges that kept her awake at night.</w:t>
            </w:r>
          </w:p>
          <w:p w14:paraId="5184A15E" w14:textId="77777777" w:rsidR="00CA0B9F" w:rsidRPr="006F778D" w:rsidRDefault="00CA0B9F" w:rsidP="00F803B0">
            <w:pPr>
              <w:pStyle w:val="whitespace-normal"/>
              <w:ind w:hanging="2"/>
              <w:jc w:val="both"/>
            </w:pPr>
            <w:r w:rsidRPr="006F778D">
              <w:t xml:space="preserve">The previous evening, Dr. Chen had spent hours poring over patient satisfaction surveys, operational metrics, and financial reports. The numbers told a story that troubled her deeply. Despite having highly qualified physicians, modern diagnostic equipment, and a genuine commitment to patient care, MediCare Plus was struggling to deliver the service experience that today's healthcare consumers expected and deserved. The </w:t>
            </w:r>
            <w:r w:rsidRPr="006F778D">
              <w:lastRenderedPageBreak/>
              <w:t>average patient satisfaction score of 3.2 out of 5.0 was not just disappointing—it was a red flag in an increasingly competitive healthcare marketplace where patients had choices and weren't afraid to exercise them.</w:t>
            </w:r>
          </w:p>
          <w:p w14:paraId="682F70E2" w14:textId="77777777" w:rsidR="00CA0B9F" w:rsidRPr="006F778D" w:rsidRDefault="00CA0B9F" w:rsidP="00F803B0">
            <w:pPr>
              <w:pStyle w:val="whitespace-normal"/>
              <w:ind w:hanging="2"/>
              <w:jc w:val="both"/>
            </w:pPr>
            <w:r w:rsidRPr="006F778D">
              <w:t>The patient feedback had been particularly illuminating, if sometimes painful to read. Comments like "The doctor was knowledgeable but seemed rushed through my appointment" appeared with disturbing frequency. One patient had written, "I felt like I was on an assembly line rather than receiving personalized care." Another complained, "The clinic feels cold and clinical, more like a DMV office than a place of healing." Perhaps most concerning were the repeated complaints about access: "I can never get an appointment when I actually need one" and "By the time I got an appointment, my problem had either gotten worse or resolved on its own." The follow-up care issues were equally troubling, with patients reporting confusion about their treatment plans, unclear medication instructions, and a general sense of being abandoned once they left the clinic.</w:t>
            </w:r>
          </w:p>
          <w:p w14:paraId="7F0A70DB" w14:textId="77777777" w:rsidR="00CA0B9F" w:rsidRPr="006F778D" w:rsidRDefault="00CA0B9F" w:rsidP="00F803B0">
            <w:pPr>
              <w:pStyle w:val="whitespace-normal"/>
              <w:ind w:hanging="2"/>
              <w:jc w:val="both"/>
            </w:pPr>
            <w:r w:rsidRPr="006F778D">
              <w:t>Dr. Chen understood that these weren't just isolated complaints from difficult patients—they represented systemic problems in how MediCare Plus designed and delivered its services. The operational data confirmed what the surveys suggested. During peak hours, which consistently occurred from 8:00 to 10:00 AM and again from 5:00 to 7:00 PM, patients waited an average of 45 minutes before seeing a physician. This wasn't because the staff was lazy or inefficient; rather, it was a fundamental mismatch between demand and capacity. During these peak periods, demand exceeded capacity by approximately 20%, meaning that for every five available appointment slots, six patients wanted to be seen. Conversely, during the midday hours between 11:00 AM and 2:00 PM, the clinics operated at only 60% capacity, with doctors and staff having significant downtime while fixed costs continued to accumulate.</w:t>
            </w:r>
          </w:p>
          <w:p w14:paraId="4E986AD5" w14:textId="77777777" w:rsidR="00CA0B9F" w:rsidRPr="006F778D" w:rsidRDefault="00CA0B9F" w:rsidP="00F803B0">
            <w:pPr>
              <w:pStyle w:val="whitespace-normal"/>
              <w:ind w:hanging="2"/>
              <w:jc w:val="both"/>
            </w:pPr>
            <w:r w:rsidRPr="006F778D">
              <w:t>The no-show problem added another layer of complexity to the capacity challenges. Despite confirmation calls and reminder systems, approximately 30% of scheduled patients simply didn't appear for their appointments. Each no-show represented not just lost revenue, but also a wasted opportunity to serve a patient who actually needed care. The scheduling staff had tried various strategies—overbooking appointments, calling patients the day before, even implementing cancellation fees—but nothing seemed to make a significant dent in the problem. Meanwhile, patients who desperately needed same-day appointments were being turned away because the schedule was full of reservations, many of which would ultimately go unused.</w:t>
            </w:r>
          </w:p>
          <w:p w14:paraId="48474F29" w14:textId="77777777" w:rsidR="00CA0B9F" w:rsidRPr="006F778D" w:rsidRDefault="00CA0B9F" w:rsidP="00F803B0">
            <w:pPr>
              <w:pStyle w:val="whitespace-normal"/>
              <w:ind w:hanging="2"/>
              <w:jc w:val="both"/>
            </w:pPr>
            <w:r w:rsidRPr="006F778D">
              <w:t>The inconsistency in service quality across the five clinic locations was another concern that kept Dr. Chen up at night. Each clinic had its own personality, its own informal ways of doing things, and its own standards—or lack thereof. A patient might have an excellent experience at the Westside clinic with a 20-minute wait and a thorough, unhurried consultation, while that same patient might wait 50 minutes at the Eastside clinic only to have a perfunctory five-minute consultation that left more questions than answers. This variability wasn't intentional; it stemmed from the absence of standardized processes, inadequate training systems, and insufficient management oversight as the organization had grown rapidly.</w:t>
            </w:r>
          </w:p>
          <w:p w14:paraId="72B4B34E" w14:textId="77777777" w:rsidR="00CA0B9F" w:rsidRPr="006F778D" w:rsidRDefault="00CA0B9F" w:rsidP="00F803B0">
            <w:pPr>
              <w:pStyle w:val="Heading2"/>
              <w:ind w:left="0" w:hanging="2"/>
              <w:jc w:val="both"/>
              <w:rPr>
                <w:rFonts w:ascii="Times New Roman" w:hAnsi="Times New Roman" w:cs="Times New Roman"/>
                <w:sz w:val="24"/>
                <w:szCs w:val="24"/>
              </w:rPr>
            </w:pPr>
            <w:r w:rsidRPr="006F778D">
              <w:rPr>
                <w:rFonts w:ascii="Times New Roman" w:hAnsi="Times New Roman" w:cs="Times New Roman"/>
                <w:sz w:val="24"/>
                <w:szCs w:val="24"/>
              </w:rPr>
              <w:t>THE STRATEGIC IMPERATIVE</w:t>
            </w:r>
          </w:p>
          <w:p w14:paraId="194FA841" w14:textId="77777777" w:rsidR="00CA0B9F" w:rsidRPr="006F778D" w:rsidRDefault="00CA0B9F" w:rsidP="00F803B0">
            <w:pPr>
              <w:pStyle w:val="whitespace-normal"/>
              <w:ind w:hanging="2"/>
              <w:jc w:val="both"/>
            </w:pPr>
            <w:r w:rsidRPr="006F778D">
              <w:t xml:space="preserve">As MediCare Plus approached its next phase of growth, Dr. Chen recognized that simply opening more clinics using the same operational model would only replicate and amplify existing problems. The healthcare landscape was evolving rapidly, and traditional models of service delivery were being disrupted by new competitors who understood </w:t>
            </w:r>
            <w:r w:rsidRPr="006F778D">
              <w:lastRenderedPageBreak/>
              <w:t>what modern patients wanted: convenience, transparency, personalization, and respect for their time. Large hospital systems were opening urgent care centers with extended hours. Retail pharmacy chains were adding clinic services in their stores. Technology companies were launching telemedicine platforms that allowed patients to consult with physicians from their homes or offices. Even some primary care practices were adopting concierge models, charging annual membership fees in exchange for same-day appointments, longer consultation times, and 24/7 access to physicians via phone or text.</w:t>
            </w:r>
          </w:p>
          <w:p w14:paraId="1FF69544" w14:textId="77777777" w:rsidR="00CA0B9F" w:rsidRPr="006F778D" w:rsidRDefault="00CA0B9F" w:rsidP="00F803B0">
            <w:pPr>
              <w:pStyle w:val="whitespace-normal"/>
              <w:ind w:hanging="2"/>
              <w:jc w:val="both"/>
            </w:pPr>
            <w:r w:rsidRPr="006F778D">
              <w:t>The board of directors had approved an expansion plan that called for opening a flagship facility that would serve as both a high-volume service center and a showcase for what MediCare Plus could become. The management team had identified three potential locations in cities where the company already had a presence but needed a stronger foothold. Each location had its distinct advantages and challenges, and the decision would significantly shape the organization's strategic direction for years to come.</w:t>
            </w:r>
          </w:p>
          <w:p w14:paraId="51C90866" w14:textId="77777777" w:rsidR="00CA0B9F" w:rsidRPr="006F778D" w:rsidRDefault="00CA0B9F" w:rsidP="00F803B0">
            <w:pPr>
              <w:pStyle w:val="whitespace-normal"/>
              <w:ind w:hanging="2"/>
              <w:jc w:val="both"/>
            </w:pPr>
            <w:r w:rsidRPr="006F778D">
              <w:t>Site 1 was located in the downtown business district of the largest city in their service area. The location offered exceptional visibility and accessibility, situated near major office buildings, public transportation hubs, and upscale residential developments. The demographic profile was attractive: working professionals with above-average incomes, generally good insurance coverage, and a high propensity to seek preventive care and wellness services. The monthly rent of $15,000 reflected the premium location, but the foot traffic and population density of 8,500 people per square kilometer suggested strong demand potential. The challenge was competition—four other clinics already operated in the immediate area, ranging from a hospital-affiliated urgent care center to a concierge medicine practice. The average travel time for patients to reach this location was estimated at 12 minutes, making it highly convenient for the working population.</w:t>
            </w:r>
          </w:p>
          <w:p w14:paraId="285421D3" w14:textId="77777777" w:rsidR="00CA0B9F" w:rsidRPr="006F778D" w:rsidRDefault="00CA0B9F" w:rsidP="00F803B0">
            <w:pPr>
              <w:pStyle w:val="whitespace-normal"/>
              <w:ind w:hanging="2"/>
              <w:jc w:val="both"/>
            </w:pPr>
            <w:r w:rsidRPr="006F778D">
              <w:t>Site 2 was in a rapidly developing technology park area where several major corporations had established regional headquarters or large satellite offices. This location had become increasingly attractive as young, highly educated professionals relocated to the area for career opportunities. The monthly rent of $12,000 was more moderate, and only two competitor clinics currently served the area, suggesting an underserved market. The population density of 6,200 per square kilometer was lower than downtown, but the average household income of $85,000 was the highest of the three options. The challenge was accessibility—the 18-minute average travel time was longer, and the area was primarily accessible by car, which could be a barrier during rush hour traffic. However, the tech-savvy population might be particularly receptive to innovative service delivery models like telemedicine and digital health tools.</w:t>
            </w:r>
          </w:p>
          <w:p w14:paraId="3EA25D4A" w14:textId="77777777" w:rsidR="00CA0B9F" w:rsidRPr="006F778D" w:rsidRDefault="00CA0B9F" w:rsidP="00F803B0">
            <w:pPr>
              <w:pStyle w:val="whitespace-normal"/>
              <w:ind w:hanging="2"/>
              <w:jc w:val="both"/>
            </w:pPr>
            <w:r w:rsidRPr="006F778D">
              <w:t>Site 3 was in an established residential neighborhood with a mix of single-family homes, townhouses, and apartment complexes. The area was characterized by families with school-age children, middle-income households, and a growing population of senior citizens aging in place. The monthly rent of $8,000 was the most affordable, and the location would be convenient for residents who preferred to receive healthcare close to home rather than near their workplaces. The population density of 7,800 per square kilometer was healthy, but the average household income of $55,000 was lower than the other options. Three competitor clinics already served the area, and the 25-minute average travel time suggested that patients from other neighborhoods might be less likely to choose this location unless it offered something distinctly different from existing options.</w:t>
            </w:r>
          </w:p>
          <w:p w14:paraId="75E1BE37" w14:textId="77777777" w:rsidR="00CA0B9F" w:rsidRPr="006F778D" w:rsidRDefault="00CA0B9F" w:rsidP="00F803B0">
            <w:pPr>
              <w:pStyle w:val="whitespace-normal"/>
              <w:ind w:hanging="2"/>
              <w:jc w:val="both"/>
            </w:pPr>
            <w:r w:rsidRPr="006F778D">
              <w:t xml:space="preserve">The location decision was complicated by the fact that it wasn't simply about real estate—it was fundamentally a strategic choice about what kind of healthcare </w:t>
            </w:r>
            <w:r w:rsidRPr="006F778D">
              <w:lastRenderedPageBreak/>
              <w:t>organization MediCare Plus wanted to become and which patients it wanted to serve. Dr. Chen had drafted a vision statement that articulated her aspirations: "To be recognized as the most trusted and innovative healthcare partner, delivering seamless, technology-enabled care that improves health outcomes and enhances quality of life for our communities." She believed this vision captured the essence of where healthcare was heading—away from episodic, reactive sick care toward continuous, proactive health partnership. But she also knew that the vision statement, while inspirational, lacked the specificity needed to guide operational decisions. It didn't clearly define who the target customers were, what specific value proposition MediCare Plus would offer them, how the organization would differentiate itself from competitors, or what operational capabilities would be required to deliver on the promise.</w:t>
            </w:r>
          </w:p>
          <w:p w14:paraId="704B381E" w14:textId="77777777" w:rsidR="00CA0B9F" w:rsidRPr="006F778D" w:rsidRDefault="00CA0B9F" w:rsidP="00F803B0">
            <w:pPr>
              <w:pStyle w:val="Heading2"/>
              <w:ind w:left="0" w:hanging="2"/>
              <w:jc w:val="both"/>
              <w:rPr>
                <w:rFonts w:ascii="Times New Roman" w:hAnsi="Times New Roman" w:cs="Times New Roman"/>
                <w:sz w:val="24"/>
                <w:szCs w:val="24"/>
              </w:rPr>
            </w:pPr>
            <w:r w:rsidRPr="006F778D">
              <w:rPr>
                <w:rFonts w:ascii="Times New Roman" w:hAnsi="Times New Roman" w:cs="Times New Roman"/>
                <w:sz w:val="24"/>
                <w:szCs w:val="24"/>
              </w:rPr>
              <w:t>THE OPERATIONAL REALITY</w:t>
            </w:r>
          </w:p>
          <w:p w14:paraId="10B4C5B8" w14:textId="77777777" w:rsidR="00CA0B9F" w:rsidRPr="006F778D" w:rsidRDefault="00CA0B9F" w:rsidP="00F803B0">
            <w:pPr>
              <w:pStyle w:val="whitespace-normal"/>
              <w:ind w:hanging="2"/>
              <w:jc w:val="both"/>
            </w:pPr>
            <w:r w:rsidRPr="006F778D">
              <w:t>The day-to-day operations at MediCare Plus clinics revealed the gap between aspiration and reality. A typical patient journey began—or was supposed to begin—with scheduling an appointment. The appointment scheduling system was a hodgepodge of technology and manual processes. Patients could call a centralized scheduling line, use a basic online booking system, or walk into any clinic and request an appointment. The online system showed availability but couldn't accommodate special requests or complex scheduling needs. The phone system often had long hold times during busy periods, and walk-in requests created interruptions for front-desk staff who were trying to check in arriving patients, answer phones, handle billing questions, and manage the controlled chaos of a busy medical practice.</w:t>
            </w:r>
          </w:p>
          <w:p w14:paraId="0211F033" w14:textId="77777777" w:rsidR="00CA0B9F" w:rsidRPr="006F778D" w:rsidRDefault="00CA0B9F" w:rsidP="00F803B0">
            <w:pPr>
              <w:pStyle w:val="whitespace-normal"/>
              <w:ind w:hanging="2"/>
              <w:jc w:val="both"/>
            </w:pPr>
            <w:r w:rsidRPr="006F778D">
              <w:t>Once an appointment was secured—assuming the patient persisted through the scheduling obstacles—the experience varied wildly depending on which clinic they visited, which day of the week, what time of day, and even which staff members happened to be working that shift. On a good day at a well-run clinic with adequate staffing and smooth patient flow, a patient might arrive, check in within two minutes, wait comfortably for 10-15 minutes while catching up on email or reading, get called promptly by a friendly nurse who efficiently measured vital signs and documented the reason for the visit, return to the waiting area for a brief period, and then be escorted to a consultation room where a physician who had already reviewed their medical history would greet them warmly and spend 20-25 minutes conducting a thorough examination, answering questions, and developing a treatment plan together.</w:t>
            </w:r>
          </w:p>
          <w:p w14:paraId="05388B87" w14:textId="77777777" w:rsidR="00CA0B9F" w:rsidRPr="006F778D" w:rsidRDefault="00CA0B9F" w:rsidP="00F803B0">
            <w:pPr>
              <w:pStyle w:val="whitespace-normal"/>
              <w:ind w:hanging="2"/>
              <w:jc w:val="both"/>
            </w:pPr>
            <w:r w:rsidRPr="006F778D">
              <w:t>On a bad day—which was far too common—the same patient journey looked entirely different. After searching for parking and hurrying to avoid being late, the patient would join a line of four or five people waiting to check in at the reception desk, where a stressed and overwhelmed staff member was trying to process check-ins, answer the constantly ringing phones, and resolve an insurance verification problem. After finally checking in, the patient would find the waiting room crowded with people who had arrived for earlier appointments but were still waiting to be seen. The magazines would be months out of date, the television would be tuned to a news channel with the volume too loud, and the general atmosphere would be one of frustration and impatience. After 35-40 minutes, a harried nurse would call the patient's name, apologize for the delay, and rush through the vital signs measurement while simultaneously asking intake questions and entering information into the computer system. The patient would then be directed to a consultation room to wait another 10-15 minutes.</w:t>
            </w:r>
          </w:p>
          <w:p w14:paraId="654D79F5" w14:textId="77777777" w:rsidR="00CA0B9F" w:rsidRPr="006F778D" w:rsidRDefault="00CA0B9F" w:rsidP="00F803B0">
            <w:pPr>
              <w:pStyle w:val="whitespace-normal"/>
              <w:ind w:hanging="2"/>
              <w:jc w:val="both"/>
            </w:pPr>
            <w:r w:rsidRPr="006F778D">
              <w:t xml:space="preserve">When the physician finally arrived, the interaction would be hurried and transactional. The doctor would have already seen a dozen patients that morning, was running 30 </w:t>
            </w:r>
            <w:r w:rsidRPr="006F778D">
              <w:lastRenderedPageBreak/>
              <w:t>minutes behind schedule with a waiting room full of people becoming increasingly unhappy, and had only skimmed the patient's chart while walking from the previous exam room. The consultation would feel rushed, with the doctor frequently glancing at the computer screen or the door, clearly thinking about the next patient waiting. Questions would be answered quickly, sometimes incompletely. The physical examination would be efficient but perfunctory. The treatment plan would be delivered as instructions rather than developed collaboratively. And when the patient left, they would have a prescription, perhaps a lab order or referral, and a vague sense that they had been processed rather than cared for. The follow-up instructions would be hastily explained, and within a day or two, the patient would find themselves trying to remember exactly what the doctor had said about when to take the medication, what side effects to watch for, and when to schedule the follow-up appointment.</w:t>
            </w:r>
          </w:p>
          <w:p w14:paraId="684C9A83" w14:textId="77777777" w:rsidR="00CA0B9F" w:rsidRPr="006F778D" w:rsidRDefault="00CA0B9F" w:rsidP="00F803B0">
            <w:pPr>
              <w:pStyle w:val="whitespace-normal"/>
              <w:ind w:hanging="2"/>
              <w:jc w:val="both"/>
            </w:pPr>
            <w:r w:rsidRPr="006F778D">
              <w:t>This inconsistent and often unsatisfying patient experience was the result of multiple interconnected problems in the service delivery system. The scheduling system created the foundation for problems by failing to effectively match supply and demand, resulting in long waits during peak times and idle resources during off-peak times. The facility design at most locations was functional but uninspiring—clean and professional but lacking the warmth, comfort, and modern aesthetic that would signal a patient-centered philosophy. The consultation rooms were designed for efficiency rather than comfort, with examination tables, medical equipment, and computer workstations dominating the space and leaving little room for the human connection that is central to healing.</w:t>
            </w:r>
          </w:p>
          <w:p w14:paraId="5DD0816F" w14:textId="77777777" w:rsidR="00CA0B9F" w:rsidRPr="006F778D" w:rsidRDefault="00CA0B9F" w:rsidP="00F803B0">
            <w:pPr>
              <w:pStyle w:val="whitespace-normal"/>
              <w:ind w:hanging="2"/>
              <w:jc w:val="both"/>
            </w:pPr>
            <w:r w:rsidRPr="006F778D">
              <w:t>The supporting processes—or lack thereof—created additional friction and failure points throughout the patient journey. There was no systematic process for confirming appointments, resulting in the high no-show rate. There was no standard process for preparing for patient visits, so physicians often saw patients without having reviewed their history or previous visit notes. There was no reliable process for following up after visits, so patients who had questions, concerns about symptoms, or problems with prescriptions were left to navigate the system on their own, often unsuccessfully. The lack of process standardization also made it impossible to identify and address quality problems systematically; when something went wrong, it was treated as an isolated incident rather than a symptom of systemic issues.</w:t>
            </w:r>
          </w:p>
          <w:p w14:paraId="2302641B" w14:textId="77777777" w:rsidR="00CA0B9F" w:rsidRPr="006F778D" w:rsidRDefault="00CA0B9F" w:rsidP="00F803B0">
            <w:pPr>
              <w:pStyle w:val="whitespace-normal"/>
              <w:ind w:hanging="2"/>
              <w:jc w:val="both"/>
            </w:pPr>
            <w:r w:rsidRPr="006F778D">
              <w:t>The human dimension of service delivery was equally problematic. The physicians at MediCare Plus were technically competent—they had strong educational backgrounds, maintained their clinical skills through continuing education, and generally made sound diagnostic and treatment decisions. But they had never been trained in the soft skills that are equally important in healthcare: how to communicate empathetically with patients, how to build trust quickly in brief interactions, how to explain complex medical information in terms patients could understand, how to involve patients in decisions about their own care, and how to deliver bad news with sensitivity and compassion. The nursing staff and front-desk personnel had even less training in customer service and patient experience. They were expected to be friendly and helpful, but they had never been taught specific techniques for managing difficult interactions, de-escalating conflicts, or turning negative situations into opportunities to demonstrate exceptional service.</w:t>
            </w:r>
          </w:p>
          <w:p w14:paraId="2DC71F0D" w14:textId="77777777" w:rsidR="00CA0B9F" w:rsidRPr="006F778D" w:rsidRDefault="00CA0B9F" w:rsidP="00F803B0">
            <w:pPr>
              <w:pStyle w:val="whitespace-normal"/>
              <w:ind w:hanging="2"/>
              <w:jc w:val="both"/>
            </w:pPr>
            <w:r w:rsidRPr="006F778D">
              <w:t xml:space="preserve">The organizational culture at MediCare Plus reflected its origins as a physician-led practice that had grown rapidly through a combination of clinical excellence and fortunate timing. The founders had always prioritized medical quality—the right diagnosis, the right treatment, the right clinical outcomes. They had spent heavily on diagnostic equipment, recruited talented physicians, and maintained rigorous clinical </w:t>
            </w:r>
            <w:r w:rsidRPr="006F778D">
              <w:lastRenderedPageBreak/>
              <w:t>standards. What they had not prioritized was the patient experience as a holistic concept that extended beyond clinical outcomes to encompass all the interactions, emotions, and perceptions that shaped how patients felt about their care. There was no chief experience officer, no patient advisory council, no systematic process for gathering and acting on patient feedback, and no performance metrics related to experience quality. When patient complaints arose, they were handled reactively and individually rather than analyzed for patterns that might reveal systemic problems.</w:t>
            </w:r>
          </w:p>
          <w:p w14:paraId="4AFEF4E3" w14:textId="77777777" w:rsidR="00CA0B9F" w:rsidRPr="006F778D" w:rsidRDefault="00CA0B9F" w:rsidP="00F803B0">
            <w:pPr>
              <w:pStyle w:val="whitespace-normal"/>
              <w:ind w:hanging="2"/>
              <w:jc w:val="both"/>
            </w:pPr>
            <w:r w:rsidRPr="006F778D">
              <w:t>The pricing strategy—or lack thereof—added another layer of confusion and frustration. MediCare Plus used a standard fee schedule based on the complexity of the service provided, but patients frequently reported that pricing seemed "random and inconsistent." This perception stemmed from several factors: insurance copays varied widely depending on the patient's specific plan; the explanation of benefits statements sent by insurance companies were notoriously confusing; patients who called to ask about costs before making appointments rarely received clear answers; and there was no transparency about the actual charges until after the service was delivered. In an era when patients were bearing increasing financial responsibility for their healthcare through high-deductible plans and substantial copays, this lack of price transparency was both frustrating and inconsistent with how people expected to interact with service providers.</w:t>
            </w:r>
          </w:p>
          <w:p w14:paraId="32058707" w14:textId="77777777" w:rsidR="00CA0B9F" w:rsidRPr="006F778D" w:rsidRDefault="00CA0B9F" w:rsidP="00F803B0">
            <w:pPr>
              <w:pStyle w:val="Heading2"/>
              <w:ind w:left="0" w:hanging="2"/>
              <w:jc w:val="both"/>
              <w:rPr>
                <w:rFonts w:ascii="Times New Roman" w:hAnsi="Times New Roman" w:cs="Times New Roman"/>
                <w:sz w:val="24"/>
                <w:szCs w:val="24"/>
              </w:rPr>
            </w:pPr>
            <w:r w:rsidRPr="006F778D">
              <w:rPr>
                <w:rFonts w:ascii="Times New Roman" w:hAnsi="Times New Roman" w:cs="Times New Roman"/>
                <w:sz w:val="24"/>
                <w:szCs w:val="24"/>
              </w:rPr>
              <w:t>THE COMPETITIVE LANDSCAPE AND MARKET EVOLUTION</w:t>
            </w:r>
          </w:p>
          <w:p w14:paraId="1919D3DD" w14:textId="77777777" w:rsidR="00CA0B9F" w:rsidRPr="006F778D" w:rsidRDefault="00CA0B9F" w:rsidP="00F803B0">
            <w:pPr>
              <w:pStyle w:val="whitespace-normal"/>
              <w:ind w:hanging="2"/>
              <w:jc w:val="both"/>
            </w:pPr>
            <w:r w:rsidRPr="006F778D">
              <w:t>The healthcare marketplace where MediCare Plus competed was undergoing rapid transformation driven by changing patient expectations, technological innovation, regulatory changes, and new competitive entrants. Patients who had grown accustomed to the convenience and transparency of services like Amazon, Uber, and online banking increasingly expected similar experiences from their healthcare providers. They wanted to schedule appointments online at any time of day, receive appointment reminders via text message, access their medical records through smartphone apps, communicate with their care team between visits, and receive clear, upfront pricing information. The traditional model of healthcare delivery—call during business hours to schedule an appointment weeks in advance, take time off work to visit the clinic, wait in a crowded waiting room, have a brief consultation, and then try to reach someone by phone if questions arose later—was becoming obsolete.</w:t>
            </w:r>
          </w:p>
          <w:p w14:paraId="0EE1813B" w14:textId="77777777" w:rsidR="00CA0B9F" w:rsidRPr="006F778D" w:rsidRDefault="00CA0B9F" w:rsidP="00F803B0">
            <w:pPr>
              <w:pStyle w:val="whitespace-normal"/>
              <w:ind w:hanging="2"/>
              <w:jc w:val="both"/>
            </w:pPr>
            <w:r w:rsidRPr="006F778D">
              <w:t>Competitive dynamics were intensifying as well. Hospital systems that had traditionally focused on inpatient care and specialized outpatient services were expanding aggressively into primary care, recognizing that controlling primary care relationships was essential for managing patient populations and maintaining relevance in value-based care models. These systems had significant advantages: brand recognition, integrated electronic medical records, sophisticated billing systems, access to specialty referrals, and the financial resources to invest in new service models and facilities. Retail pharmacy chains had emerged as unexpected competitors, opening convenient clinic locations inside drugstores and offering extended hours, transparent pricing, and services focused on common acute conditions and preventive care. Technology-enabled competitors were leveraging telemedicine platforms to offer patients the ultimate convenience—consultations from wherever they happened to be, often with same-day availability and lower prices than traditional in-person visits.</w:t>
            </w:r>
          </w:p>
          <w:p w14:paraId="7C2773E5" w14:textId="77777777" w:rsidR="00CA0B9F" w:rsidRPr="006F778D" w:rsidRDefault="00CA0B9F" w:rsidP="00F803B0">
            <w:pPr>
              <w:pStyle w:val="whitespace-normal"/>
              <w:ind w:hanging="2"/>
              <w:jc w:val="both"/>
            </w:pPr>
            <w:r w:rsidRPr="006F778D">
              <w:t xml:space="preserve">The market research that MediCare Plus had commissioned provided additional insights into patient preferences and unmet needs. The research identified three distinct market segments with different priorities and service expectations. Working professionals, who </w:t>
            </w:r>
            <w:r w:rsidRPr="006F778D">
              <w:lastRenderedPageBreak/>
              <w:t>represented approximately 45% of the potential patient population, prioritized convenience above almost everything else. They wanted early morning appointments before work, evening appointments after work, weekend availability, and services that minimized time away from their jobs. They were comfortable with technology, interested in wellness and prevention, and willing to pay premium prices for convenience and quality. They represented an attractive market segment not only because of their size but also because of their income levels, insurance coverage, and likelihood of engaging in ongoing health maintenance rather than just episodic sick care.</w:t>
            </w:r>
          </w:p>
          <w:p w14:paraId="109612A1" w14:textId="77777777" w:rsidR="00CA0B9F" w:rsidRPr="006F778D" w:rsidRDefault="00CA0B9F" w:rsidP="00F803B0">
            <w:pPr>
              <w:pStyle w:val="whitespace-normal"/>
              <w:ind w:hanging="2"/>
              <w:jc w:val="both"/>
            </w:pPr>
            <w:r w:rsidRPr="006F778D">
              <w:t>Families with children, representing about 30% of the market, had different priorities. They needed pediatric services alongside adult primary care, wanted providers who were patient and skilled with children, valued a welcoming and child-friendly environment, and needed flexibility to accommodate school schedules and working parents' constraints. While price-sensitive, they were willing to pay for quality and convenience when it came to their children's health. They represented a strategically important segment because families who found a healthcare provider they trusted tended to stay with that provider for years and often referred friends and neighbors.</w:t>
            </w:r>
          </w:p>
          <w:p w14:paraId="68555678" w14:textId="77777777" w:rsidR="00CA0B9F" w:rsidRPr="006F778D" w:rsidRDefault="00CA0B9F" w:rsidP="00F803B0">
            <w:pPr>
              <w:pStyle w:val="whitespace-normal"/>
              <w:ind w:hanging="2"/>
              <w:jc w:val="both"/>
            </w:pPr>
            <w:r w:rsidRPr="006F778D">
              <w:t>Senior citizens, approximately 25% of the market, prioritized quality of medical care and personal relationships with their providers. They were less focused on speed and convenience, more focused on thoroughness and attentiveness. Many had chronic conditions requiring ongoing management, made them frequent users of healthcare services, and they particularly valued providers who took time to listen, explain things clearly, coordinate care across multiple specialists, and show genuine concern for their wellbeing. While Medicare was their primary insurance, many had supplemental coverage that provided reasonable reimbursement for services</w:t>
            </w:r>
          </w:p>
          <w:p w14:paraId="4D33B487" w14:textId="77777777" w:rsidR="00CA0B9F" w:rsidRPr="006F778D" w:rsidRDefault="00CA0B9F" w:rsidP="00F803B0">
            <w:pPr>
              <w:spacing w:after="0" w:line="240" w:lineRule="auto"/>
              <w:ind w:left="0" w:hanging="2"/>
              <w:jc w:val="both"/>
              <w:rPr>
                <w:rFonts w:ascii="Times New Roman" w:eastAsia="Times New Roman" w:hAnsi="Times New Roman" w:cs="Times New Roman"/>
                <w:sz w:val="24"/>
                <w:szCs w:val="24"/>
                <w:lang w:val="en-IN"/>
              </w:rPr>
            </w:pPr>
          </w:p>
          <w:p w14:paraId="3741B9A7" w14:textId="77777777" w:rsidR="00CA0B9F" w:rsidRPr="006F778D" w:rsidRDefault="00CA0B9F" w:rsidP="00F803B0">
            <w:pPr>
              <w:spacing w:after="0" w:line="240" w:lineRule="auto"/>
              <w:ind w:left="0" w:hanging="2"/>
              <w:jc w:val="both"/>
              <w:rPr>
                <w:rFonts w:ascii="Times New Roman" w:eastAsia="Times New Roman" w:hAnsi="Times New Roman" w:cs="Times New Roman"/>
                <w:sz w:val="24"/>
                <w:szCs w:val="24"/>
              </w:rPr>
            </w:pPr>
          </w:p>
          <w:p w14:paraId="6F7C0FA9" w14:textId="77777777" w:rsidR="00CA0B9F" w:rsidRPr="006F778D" w:rsidRDefault="00CA0B9F" w:rsidP="00F803B0">
            <w:pPr>
              <w:spacing w:after="0" w:line="240" w:lineRule="auto"/>
              <w:ind w:left="0" w:hanging="2"/>
              <w:jc w:val="both"/>
              <w:rPr>
                <w:rFonts w:ascii="Times New Roman" w:eastAsia="Times New Roman" w:hAnsi="Times New Roman" w:cs="Times New Roman"/>
                <w:sz w:val="24"/>
                <w:szCs w:val="24"/>
              </w:rPr>
            </w:pPr>
          </w:p>
        </w:tc>
        <w:tc>
          <w:tcPr>
            <w:tcW w:w="879" w:type="dxa"/>
          </w:tcPr>
          <w:p w14:paraId="0571B7FD" w14:textId="77777777" w:rsidR="00CA0B9F" w:rsidRPr="006F778D" w:rsidRDefault="00CA0B9F">
            <w:pPr>
              <w:spacing w:after="0" w:line="240" w:lineRule="auto"/>
              <w:ind w:left="0" w:hanging="2"/>
              <w:jc w:val="both"/>
              <w:rPr>
                <w:rFonts w:ascii="Times New Roman" w:eastAsia="Times New Roman" w:hAnsi="Times New Roman" w:cs="Times New Roman"/>
                <w:sz w:val="24"/>
                <w:szCs w:val="24"/>
              </w:rPr>
            </w:pPr>
          </w:p>
        </w:tc>
        <w:tc>
          <w:tcPr>
            <w:tcW w:w="786" w:type="dxa"/>
          </w:tcPr>
          <w:p w14:paraId="74424B2A" w14:textId="77777777" w:rsidR="00CA0B9F" w:rsidRPr="006F778D" w:rsidRDefault="00CA0B9F">
            <w:pPr>
              <w:spacing w:after="0" w:line="240" w:lineRule="auto"/>
              <w:ind w:left="0" w:hanging="2"/>
              <w:jc w:val="both"/>
              <w:rPr>
                <w:rFonts w:ascii="Times New Roman" w:eastAsia="Times New Roman" w:hAnsi="Times New Roman" w:cs="Times New Roman"/>
                <w:sz w:val="24"/>
                <w:szCs w:val="24"/>
              </w:rPr>
            </w:pPr>
          </w:p>
        </w:tc>
      </w:tr>
      <w:tr w:rsidR="00CA0B9F" w:rsidRPr="006F778D" w14:paraId="6E644961" w14:textId="2E4A7B07" w:rsidTr="00CA0B9F">
        <w:trPr>
          <w:trHeight w:val="1140"/>
        </w:trPr>
        <w:tc>
          <w:tcPr>
            <w:tcW w:w="851" w:type="dxa"/>
          </w:tcPr>
          <w:p w14:paraId="2D878D33" w14:textId="77777777" w:rsidR="00CA0B9F" w:rsidRPr="006F778D" w:rsidRDefault="00CA0B9F">
            <w:pPr>
              <w:spacing w:after="0" w:line="240" w:lineRule="auto"/>
              <w:ind w:left="0" w:hanging="2"/>
              <w:jc w:val="both"/>
              <w:rPr>
                <w:rFonts w:ascii="Times New Roman" w:eastAsia="Times New Roman" w:hAnsi="Times New Roman" w:cs="Times New Roman"/>
                <w:sz w:val="24"/>
                <w:szCs w:val="24"/>
              </w:rPr>
            </w:pPr>
          </w:p>
          <w:p w14:paraId="4440B365" w14:textId="77777777" w:rsidR="00CA0B9F" w:rsidRPr="006F778D" w:rsidRDefault="00CA0B9F">
            <w:pPr>
              <w:spacing w:after="0" w:line="240" w:lineRule="auto"/>
              <w:ind w:left="0" w:hanging="2"/>
              <w:jc w:val="both"/>
              <w:rPr>
                <w:rFonts w:ascii="Times New Roman" w:eastAsia="Times New Roman" w:hAnsi="Times New Roman" w:cs="Times New Roman"/>
                <w:sz w:val="24"/>
                <w:szCs w:val="24"/>
              </w:rPr>
            </w:pPr>
          </w:p>
          <w:p w14:paraId="012F09AE" w14:textId="77777777" w:rsidR="00CA0B9F" w:rsidRPr="006F778D" w:rsidRDefault="00CA0B9F">
            <w:pPr>
              <w:spacing w:after="0" w:line="240" w:lineRule="auto"/>
              <w:ind w:left="0" w:hanging="2"/>
              <w:jc w:val="both"/>
              <w:rPr>
                <w:rFonts w:ascii="Times New Roman" w:eastAsia="Times New Roman" w:hAnsi="Times New Roman" w:cs="Times New Roman"/>
                <w:sz w:val="24"/>
                <w:szCs w:val="24"/>
              </w:rPr>
            </w:pPr>
          </w:p>
        </w:tc>
        <w:tc>
          <w:tcPr>
            <w:tcW w:w="8618" w:type="dxa"/>
          </w:tcPr>
          <w:p w14:paraId="5F19581C" w14:textId="47BAF7B4" w:rsidR="00CA0B9F" w:rsidRPr="006F778D" w:rsidRDefault="00CA0B9F" w:rsidP="006F778D">
            <w:pPr>
              <w:pStyle w:val="Heading2"/>
              <w:ind w:left="0" w:hanging="2"/>
              <w:rPr>
                <w:rFonts w:ascii="Times New Roman" w:hAnsi="Times New Roman" w:cs="Times New Roman"/>
                <w:position w:val="0"/>
                <w:sz w:val="24"/>
                <w:szCs w:val="24"/>
                <w:lang w:eastAsia="zh-CN"/>
              </w:rPr>
            </w:pPr>
            <w:r w:rsidRPr="006F778D">
              <w:rPr>
                <w:rFonts w:ascii="Times New Roman" w:hAnsi="Times New Roman" w:cs="Times New Roman"/>
                <w:sz w:val="24"/>
                <w:szCs w:val="24"/>
              </w:rPr>
              <w:t xml:space="preserve">QUESTION 1: </w:t>
            </w:r>
          </w:p>
          <w:p w14:paraId="6A560B47" w14:textId="77777777" w:rsidR="00CA0B9F" w:rsidRPr="006F778D" w:rsidRDefault="00CA0B9F" w:rsidP="006F778D">
            <w:pPr>
              <w:pStyle w:val="whitespace-normal"/>
              <w:ind w:hanging="2"/>
            </w:pPr>
            <w:r w:rsidRPr="006F778D">
              <w:t>Healthcare is one of the fastest-growing sectors in the service economy, and MediCare Plus operates in an increasingly competitive and dynamic environment.</w:t>
            </w:r>
          </w:p>
          <w:p w14:paraId="01FB8C39" w14:textId="67AC654E" w:rsidR="00CA0B9F" w:rsidRPr="006F778D" w:rsidRDefault="00CA0B9F" w:rsidP="006E081B">
            <w:pPr>
              <w:pStyle w:val="whitespace-normal"/>
              <w:ind w:hanging="2"/>
            </w:pPr>
            <w:r w:rsidRPr="006F778D">
              <w:t xml:space="preserve">Part (a): </w:t>
            </w:r>
            <w:r w:rsidR="006E081B" w:rsidRPr="006F778D">
              <w:t>Analyze how MediCare Plus's operations reflect the characteristics of the service economy. Discuss at least THREE key service characteristics with specific examples from the case. Explain the management implications of these characteristics for MediCare Plus.</w:t>
            </w:r>
            <w:r w:rsidRPr="006F778D">
              <w:t>(5 marks)</w:t>
            </w:r>
          </w:p>
          <w:p w14:paraId="4F610B54" w14:textId="667C4048" w:rsidR="00CA0B9F" w:rsidRPr="006F778D" w:rsidRDefault="00CA0B9F" w:rsidP="006E081B">
            <w:pPr>
              <w:pStyle w:val="whitespace-normal"/>
              <w:ind w:hanging="2"/>
            </w:pPr>
            <w:r w:rsidRPr="006F778D">
              <w:t xml:space="preserve">Part (b): </w:t>
            </w:r>
            <w:r w:rsidR="006E081B" w:rsidRPr="006F778D">
              <w:t>Evaluate Dr. Chen's draft vision statement provided in the case. Develop a comprehensive Service Strategic Vision for MediCare Plus that includes all four essential components. Your vision should address the strategic choices facing the organization and provide clear direction for operational decisions.</w:t>
            </w:r>
            <w:r w:rsidRPr="006F778D">
              <w:t>(7 marks)</w:t>
            </w:r>
          </w:p>
          <w:p w14:paraId="0492FF7A" w14:textId="77777777" w:rsidR="00CA0B9F" w:rsidRPr="006F778D" w:rsidRDefault="00CA0B9F" w:rsidP="006E081B">
            <w:pPr>
              <w:pStyle w:val="whitespace-normal"/>
              <w:ind w:hanging="2"/>
            </w:pPr>
          </w:p>
        </w:tc>
        <w:tc>
          <w:tcPr>
            <w:tcW w:w="879" w:type="dxa"/>
          </w:tcPr>
          <w:p w14:paraId="4A3C5AB1"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0438BEE"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53426F3"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B374444"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2B9966ED"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CF6E2E4"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34B5CE9"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E9D82C0"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1A4CB08" w14:textId="77777777" w:rsidR="00CA0B9F" w:rsidRDefault="006E081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6469E9C7"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27D4687"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882DD4D"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1D60B65"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65FA5B2" w14:textId="53DF8F8C" w:rsidR="006E081B" w:rsidRPr="006F778D" w:rsidRDefault="006E081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86" w:type="dxa"/>
          </w:tcPr>
          <w:p w14:paraId="54F24B81"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4BB8A66"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050A860E"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61E366E"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0912A297"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673EF99"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337E4C2F"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534066E"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2C62281" w14:textId="77777777" w:rsidR="006E081B" w:rsidRDefault="006E081B" w:rsidP="006E081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p w14:paraId="1E05B9F2"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172C4144"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35D5E96D"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109D11C"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A5E7D40" w14:textId="3248D1A2" w:rsidR="007824B8" w:rsidRPr="006F778D" w:rsidRDefault="007824B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r>
      <w:tr w:rsidR="00CA0B9F" w:rsidRPr="006F778D" w14:paraId="58B5486C" w14:textId="15F80BEB" w:rsidTr="00CA0B9F">
        <w:trPr>
          <w:trHeight w:val="1140"/>
        </w:trPr>
        <w:tc>
          <w:tcPr>
            <w:tcW w:w="851" w:type="dxa"/>
          </w:tcPr>
          <w:p w14:paraId="185FF327" w14:textId="77777777" w:rsidR="00CA0B9F" w:rsidRPr="006F778D" w:rsidRDefault="00CA0B9F">
            <w:pPr>
              <w:spacing w:after="0" w:line="240" w:lineRule="auto"/>
              <w:ind w:left="0" w:hanging="2"/>
              <w:jc w:val="both"/>
              <w:rPr>
                <w:rFonts w:ascii="Times New Roman" w:eastAsia="Times New Roman" w:hAnsi="Times New Roman" w:cs="Times New Roman"/>
                <w:sz w:val="24"/>
                <w:szCs w:val="24"/>
              </w:rPr>
            </w:pPr>
          </w:p>
        </w:tc>
        <w:tc>
          <w:tcPr>
            <w:tcW w:w="8618" w:type="dxa"/>
          </w:tcPr>
          <w:p w14:paraId="251351DB" w14:textId="605383A2" w:rsidR="00CA0B9F" w:rsidRPr="006F778D" w:rsidRDefault="00CA0B9F" w:rsidP="006F778D">
            <w:pPr>
              <w:pStyle w:val="Heading2"/>
              <w:ind w:left="0" w:hanging="2"/>
              <w:rPr>
                <w:rFonts w:ascii="Times New Roman" w:hAnsi="Times New Roman" w:cs="Times New Roman"/>
                <w:position w:val="0"/>
                <w:sz w:val="24"/>
                <w:szCs w:val="24"/>
                <w:lang w:eastAsia="zh-CN"/>
              </w:rPr>
            </w:pPr>
            <w:r w:rsidRPr="006F778D">
              <w:rPr>
                <w:rFonts w:ascii="Times New Roman" w:hAnsi="Times New Roman" w:cs="Times New Roman"/>
                <w:sz w:val="24"/>
                <w:szCs w:val="24"/>
              </w:rPr>
              <w:t xml:space="preserve">QUESTION 2: </w:t>
            </w:r>
          </w:p>
          <w:p w14:paraId="713817B8" w14:textId="77777777" w:rsidR="00CA0B9F" w:rsidRPr="006F778D" w:rsidRDefault="00CA0B9F" w:rsidP="006F778D">
            <w:pPr>
              <w:pStyle w:val="whitespace-normal"/>
              <w:ind w:hanging="2"/>
            </w:pPr>
            <w:r w:rsidRPr="006F778D">
              <w:t>MediCare Plus is planning to open a flagship facility and has identified three potential locations.</w:t>
            </w:r>
          </w:p>
          <w:p w14:paraId="0FF2F3E5" w14:textId="69FB14A2" w:rsidR="00CA0B9F" w:rsidRPr="006F778D" w:rsidRDefault="00CA0B9F" w:rsidP="006E081B">
            <w:pPr>
              <w:pStyle w:val="whitespace-normal"/>
              <w:ind w:hanging="2"/>
            </w:pPr>
            <w:r w:rsidRPr="006F778D">
              <w:t xml:space="preserve">Part (a): </w:t>
            </w:r>
            <w:r w:rsidR="006E081B" w:rsidRPr="006F778D">
              <w:t>Apply the Huff Model to determine which location would attract the most customers. Extract relevant data from the case study including site characteristics, travel times, and quality perceptions. Use appropriate assumptions for the distance decay parameter and calculate the probability of customer choice for each location. Show all calculations clearly.</w:t>
            </w:r>
            <w:r w:rsidR="006E081B">
              <w:t xml:space="preserve"> </w:t>
            </w:r>
            <w:r w:rsidRPr="006F778D">
              <w:t>(8 marks)</w:t>
            </w:r>
          </w:p>
          <w:p w14:paraId="25BB73A4" w14:textId="32D0DD85" w:rsidR="00CA0B9F" w:rsidRPr="006F778D" w:rsidRDefault="00CA0B9F" w:rsidP="00783B96">
            <w:pPr>
              <w:pStyle w:val="whitespace-normal"/>
              <w:ind w:hanging="2"/>
            </w:pPr>
            <w:r w:rsidRPr="006F778D">
              <w:t xml:space="preserve">Part (b): </w:t>
            </w:r>
            <w:r w:rsidR="00783B96" w:rsidRPr="006F778D">
              <w:t>Based on your quantitative analysis and qualitative factors discussed in the case, recommend which site MediCare Plus should select. Justify your recommendation with strategic considerations including financial viability, market alignment, competitive positioning, and long-term growth potential.</w:t>
            </w:r>
            <w:r w:rsidRPr="006F778D">
              <w:t>(5 marks)</w:t>
            </w:r>
          </w:p>
          <w:p w14:paraId="33FFCDD9" w14:textId="77777777" w:rsidR="00CA0B9F" w:rsidRPr="006F778D" w:rsidRDefault="00CA0B9F" w:rsidP="00783B96">
            <w:pPr>
              <w:pStyle w:val="whitespace-normal"/>
              <w:ind w:hanging="2"/>
            </w:pPr>
          </w:p>
        </w:tc>
        <w:tc>
          <w:tcPr>
            <w:tcW w:w="879" w:type="dxa"/>
          </w:tcPr>
          <w:p w14:paraId="054D1DB2" w14:textId="77777777" w:rsidR="00CA0B9F" w:rsidRDefault="00CA0B9F">
            <w:pPr>
              <w:spacing w:after="0" w:line="240" w:lineRule="auto"/>
              <w:ind w:left="0" w:hanging="2"/>
              <w:jc w:val="both"/>
              <w:rPr>
                <w:rFonts w:ascii="Times New Roman" w:eastAsia="Times New Roman" w:hAnsi="Times New Roman" w:cs="Times New Roman"/>
                <w:sz w:val="24"/>
                <w:szCs w:val="24"/>
              </w:rPr>
            </w:pPr>
          </w:p>
          <w:p w14:paraId="0A0DED58"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8D50D78"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53F5077"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C4611A1"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27C4472"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2BA575C"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2B6D91C"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1D4C8A5" w14:textId="77777777" w:rsidR="006E081B" w:rsidRDefault="006E081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14:paraId="46D2ED94"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1688CE3"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D06C534"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2E172428"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788DDE3" w14:textId="48D2E64D" w:rsidR="006E081B" w:rsidRPr="006F778D" w:rsidRDefault="006E081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86" w:type="dxa"/>
          </w:tcPr>
          <w:p w14:paraId="0CA88F5C" w14:textId="77777777" w:rsidR="00CA0B9F" w:rsidRDefault="00CA0B9F">
            <w:pPr>
              <w:spacing w:after="0" w:line="240" w:lineRule="auto"/>
              <w:ind w:left="0" w:hanging="2"/>
              <w:jc w:val="both"/>
              <w:rPr>
                <w:rFonts w:ascii="Times New Roman" w:eastAsia="Times New Roman" w:hAnsi="Times New Roman" w:cs="Times New Roman"/>
                <w:sz w:val="24"/>
                <w:szCs w:val="24"/>
              </w:rPr>
            </w:pPr>
          </w:p>
          <w:p w14:paraId="7507BD63"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324E4945"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22FC1AC7"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AC44F5A"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6F8CC2B5"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296E1C96"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6995C4EC"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F275585"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1DA8C57"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7AAE075"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67EE0006" w14:textId="38469ABC" w:rsidR="007824B8" w:rsidRPr="006F778D" w:rsidRDefault="007824B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r>
      <w:tr w:rsidR="00CA0B9F" w:rsidRPr="006F778D" w14:paraId="44C9F0C0" w14:textId="3083D53A" w:rsidTr="00CA0B9F">
        <w:trPr>
          <w:trHeight w:val="1140"/>
        </w:trPr>
        <w:tc>
          <w:tcPr>
            <w:tcW w:w="851" w:type="dxa"/>
          </w:tcPr>
          <w:p w14:paraId="3DA833EC" w14:textId="77777777" w:rsidR="00CA0B9F" w:rsidRPr="006F778D" w:rsidRDefault="00CA0B9F">
            <w:pPr>
              <w:spacing w:after="0" w:line="240" w:lineRule="auto"/>
              <w:ind w:left="0" w:hanging="2"/>
              <w:jc w:val="both"/>
              <w:rPr>
                <w:rFonts w:ascii="Times New Roman" w:eastAsia="Times New Roman" w:hAnsi="Times New Roman" w:cs="Times New Roman"/>
                <w:sz w:val="24"/>
                <w:szCs w:val="24"/>
              </w:rPr>
            </w:pPr>
          </w:p>
        </w:tc>
        <w:tc>
          <w:tcPr>
            <w:tcW w:w="8618" w:type="dxa"/>
          </w:tcPr>
          <w:p w14:paraId="1159BB5B" w14:textId="363A74ED" w:rsidR="00CA0B9F" w:rsidRPr="00783B96" w:rsidRDefault="00CA0B9F" w:rsidP="006F778D">
            <w:pPr>
              <w:pStyle w:val="Heading2"/>
              <w:ind w:left="0" w:hanging="2"/>
              <w:rPr>
                <w:rFonts w:ascii="Times New Roman" w:hAnsi="Times New Roman" w:cs="Times New Roman"/>
                <w:position w:val="0"/>
                <w:sz w:val="24"/>
                <w:szCs w:val="24"/>
                <w:lang w:eastAsia="zh-CN"/>
              </w:rPr>
            </w:pPr>
            <w:r w:rsidRPr="00783B96">
              <w:rPr>
                <w:rFonts w:ascii="Times New Roman" w:hAnsi="Times New Roman" w:cs="Times New Roman"/>
                <w:sz w:val="24"/>
                <w:szCs w:val="24"/>
              </w:rPr>
              <w:t xml:space="preserve">QUESTION 3: </w:t>
            </w:r>
          </w:p>
          <w:p w14:paraId="3A754430" w14:textId="77777777" w:rsidR="00CA0B9F" w:rsidRPr="00783B96" w:rsidRDefault="00CA0B9F" w:rsidP="006F778D">
            <w:pPr>
              <w:pStyle w:val="whitespace-normal"/>
              <w:ind w:hanging="2"/>
            </w:pPr>
            <w:r w:rsidRPr="00783B96">
              <w:t>Patient feedback in the case reveals significant dissatisfaction with various aspects of the service experience at MediCare Plus.</w:t>
            </w:r>
          </w:p>
          <w:p w14:paraId="3FC5ACC5" w14:textId="61CC3B81" w:rsidR="00CA0B9F" w:rsidRPr="00783B96" w:rsidRDefault="00CA0B9F" w:rsidP="00783B96">
            <w:pPr>
              <w:pStyle w:val="whitespace-normal"/>
              <w:ind w:hanging="2"/>
            </w:pPr>
            <w:r w:rsidRPr="00783B96">
              <w:t xml:space="preserve">Part (a): </w:t>
            </w:r>
            <w:r w:rsidR="00783B96" w:rsidRPr="00783B96">
              <w:t xml:space="preserve">Apply the Service Encounter Triad framework to analyze the service delivery problems at MediCare Plus. Examine issues in the service organization, contact personnel, and customer experience. Discuss how problems in these three components interact and reinforce each other. Support your analysis with specific evidence from the case. </w:t>
            </w:r>
            <w:r w:rsidRPr="00783B96">
              <w:t>(6 marks)</w:t>
            </w:r>
          </w:p>
          <w:p w14:paraId="5F5D0DE7" w14:textId="10CB949B" w:rsidR="00CA0B9F" w:rsidRPr="00783B96" w:rsidRDefault="00CA0B9F" w:rsidP="00783B96">
            <w:pPr>
              <w:pStyle w:val="Heading3"/>
              <w:ind w:left="0" w:hanging="2"/>
              <w:rPr>
                <w:rFonts w:ascii="Times New Roman" w:hAnsi="Times New Roman" w:cs="Times New Roman"/>
                <w:b w:val="0"/>
                <w:bCs/>
                <w:sz w:val="24"/>
                <w:szCs w:val="24"/>
              </w:rPr>
            </w:pPr>
            <w:r w:rsidRPr="00783B96">
              <w:rPr>
                <w:rFonts w:ascii="Times New Roman" w:hAnsi="Times New Roman" w:cs="Times New Roman"/>
                <w:b w:val="0"/>
                <w:bCs/>
                <w:sz w:val="24"/>
                <w:szCs w:val="24"/>
              </w:rPr>
              <w:t>Part (b): Recommend TWO specific interventions to improve the service encounter at MediCare Plus. For each intervention, explain what should be implemented, which elements of the triad it addresses, and the expected impact on service quality.</w:t>
            </w:r>
            <w:r w:rsidR="00783B96" w:rsidRPr="00783B96">
              <w:rPr>
                <w:rFonts w:ascii="Times New Roman" w:hAnsi="Times New Roman" w:cs="Times New Roman"/>
                <w:b w:val="0"/>
                <w:bCs/>
                <w:sz w:val="24"/>
                <w:szCs w:val="24"/>
              </w:rPr>
              <w:t xml:space="preserve"> (4 marks)</w:t>
            </w:r>
          </w:p>
          <w:p w14:paraId="78DCB2A8" w14:textId="77777777" w:rsidR="00CA0B9F" w:rsidRPr="00783B96" w:rsidRDefault="00CA0B9F">
            <w:pPr>
              <w:spacing w:after="0" w:line="240" w:lineRule="auto"/>
              <w:ind w:left="0" w:hanging="2"/>
              <w:jc w:val="both"/>
              <w:rPr>
                <w:rFonts w:ascii="Times New Roman" w:eastAsia="Times New Roman" w:hAnsi="Times New Roman" w:cs="Times New Roman"/>
                <w:sz w:val="24"/>
                <w:szCs w:val="24"/>
                <w:lang w:val="en-IN"/>
              </w:rPr>
            </w:pPr>
          </w:p>
        </w:tc>
        <w:tc>
          <w:tcPr>
            <w:tcW w:w="879" w:type="dxa"/>
          </w:tcPr>
          <w:p w14:paraId="0D8BC553" w14:textId="77777777" w:rsidR="00CA0B9F" w:rsidRDefault="00CA0B9F">
            <w:pPr>
              <w:spacing w:after="0" w:line="240" w:lineRule="auto"/>
              <w:ind w:left="0" w:hanging="2"/>
              <w:jc w:val="both"/>
              <w:rPr>
                <w:rFonts w:ascii="Times New Roman" w:eastAsia="Times New Roman" w:hAnsi="Times New Roman" w:cs="Times New Roman"/>
                <w:sz w:val="24"/>
                <w:szCs w:val="24"/>
              </w:rPr>
            </w:pPr>
          </w:p>
          <w:p w14:paraId="7C1D5C5D"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8438116"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90A4871"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24E18AC"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6468889F"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67A77830"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B867066"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21217B8E" w14:textId="77777777" w:rsidR="006E081B" w:rsidRDefault="006E081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021275DE"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956D397"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6AE7EF7E"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2B4808C3"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733322B"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5BED3A3" w14:textId="62188E8F" w:rsidR="006E081B" w:rsidRPr="006F778D" w:rsidRDefault="006E081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86" w:type="dxa"/>
          </w:tcPr>
          <w:p w14:paraId="3FD6ECD5" w14:textId="77777777" w:rsidR="00CA0B9F" w:rsidRDefault="00CA0B9F">
            <w:pPr>
              <w:spacing w:after="0" w:line="240" w:lineRule="auto"/>
              <w:ind w:left="0" w:hanging="2"/>
              <w:jc w:val="both"/>
              <w:rPr>
                <w:rFonts w:ascii="Times New Roman" w:eastAsia="Times New Roman" w:hAnsi="Times New Roman" w:cs="Times New Roman"/>
                <w:sz w:val="24"/>
                <w:szCs w:val="24"/>
              </w:rPr>
            </w:pPr>
          </w:p>
          <w:p w14:paraId="7E8C7EC8"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092FF64"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2A6A117"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304FFD4"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3AB59858"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0D12E8C4" w14:textId="77777777" w:rsidR="00783B96" w:rsidRDefault="00783B96">
            <w:pPr>
              <w:spacing w:after="0" w:line="240" w:lineRule="auto"/>
              <w:ind w:left="0" w:hanging="2"/>
              <w:jc w:val="both"/>
              <w:rPr>
                <w:rFonts w:ascii="Times New Roman" w:eastAsia="Times New Roman" w:hAnsi="Times New Roman" w:cs="Times New Roman"/>
                <w:sz w:val="24"/>
                <w:szCs w:val="24"/>
              </w:rPr>
            </w:pPr>
          </w:p>
          <w:p w14:paraId="0B078232" w14:textId="77777777" w:rsidR="00783B96" w:rsidRDefault="00783B96">
            <w:pPr>
              <w:spacing w:after="0" w:line="240" w:lineRule="auto"/>
              <w:ind w:left="0" w:hanging="2"/>
              <w:jc w:val="both"/>
              <w:rPr>
                <w:rFonts w:ascii="Times New Roman" w:eastAsia="Times New Roman" w:hAnsi="Times New Roman" w:cs="Times New Roman"/>
                <w:sz w:val="24"/>
                <w:szCs w:val="24"/>
              </w:rPr>
            </w:pPr>
          </w:p>
          <w:p w14:paraId="4C97CCE3" w14:textId="297866AB" w:rsidR="007824B8" w:rsidRPr="006F778D" w:rsidRDefault="007824B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r>
      <w:tr w:rsidR="00CA0B9F" w:rsidRPr="006F778D" w14:paraId="7B2B521F" w14:textId="769C10DB" w:rsidTr="00CA0B9F">
        <w:trPr>
          <w:trHeight w:val="1140"/>
        </w:trPr>
        <w:tc>
          <w:tcPr>
            <w:tcW w:w="851" w:type="dxa"/>
          </w:tcPr>
          <w:p w14:paraId="4F1C433C" w14:textId="77777777" w:rsidR="00CA0B9F" w:rsidRPr="006F778D" w:rsidRDefault="00CA0B9F">
            <w:pPr>
              <w:spacing w:after="0" w:line="240" w:lineRule="auto"/>
              <w:ind w:left="0" w:hanging="2"/>
              <w:jc w:val="both"/>
              <w:rPr>
                <w:rFonts w:ascii="Times New Roman" w:eastAsia="Times New Roman" w:hAnsi="Times New Roman" w:cs="Times New Roman"/>
                <w:sz w:val="24"/>
                <w:szCs w:val="24"/>
              </w:rPr>
            </w:pPr>
          </w:p>
        </w:tc>
        <w:tc>
          <w:tcPr>
            <w:tcW w:w="8618" w:type="dxa"/>
          </w:tcPr>
          <w:p w14:paraId="1DF6C7A5" w14:textId="7863F57D" w:rsidR="00CA0B9F" w:rsidRPr="006F778D" w:rsidRDefault="00CA0B9F" w:rsidP="006F778D">
            <w:pPr>
              <w:pStyle w:val="Heading2"/>
              <w:ind w:left="0" w:hanging="2"/>
              <w:rPr>
                <w:rFonts w:ascii="Times New Roman" w:hAnsi="Times New Roman" w:cs="Times New Roman"/>
                <w:position w:val="0"/>
                <w:sz w:val="24"/>
                <w:szCs w:val="24"/>
                <w:lang w:eastAsia="zh-CN"/>
              </w:rPr>
            </w:pPr>
            <w:r w:rsidRPr="006F778D">
              <w:rPr>
                <w:rFonts w:ascii="Times New Roman" w:hAnsi="Times New Roman" w:cs="Times New Roman"/>
                <w:sz w:val="24"/>
                <w:szCs w:val="24"/>
              </w:rPr>
              <w:t xml:space="preserve">QUESTION 4: </w:t>
            </w:r>
          </w:p>
          <w:p w14:paraId="1F55C828" w14:textId="1F0175C9" w:rsidR="00CA0B9F" w:rsidRPr="006F778D" w:rsidRDefault="00CA0B9F" w:rsidP="00783B96">
            <w:pPr>
              <w:pStyle w:val="whitespace-normal"/>
              <w:ind w:hanging="2"/>
            </w:pPr>
            <w:r w:rsidRPr="006F778D">
              <w:t xml:space="preserve">Part (a): </w:t>
            </w:r>
            <w:r w:rsidR="00783B96" w:rsidRPr="006F778D">
              <w:t>MediCare Plus faces capacity-demand imbalances described in the case. Management is considering differential pricing to shift demand and maximize revenue while improving capacity utilization.</w:t>
            </w:r>
            <w:r w:rsidRPr="006F778D">
              <w:t xml:space="preserve"> (7 marks)</w:t>
            </w:r>
          </w:p>
          <w:p w14:paraId="5DE134EC" w14:textId="77777777" w:rsidR="00CA0B9F" w:rsidRPr="006F778D" w:rsidRDefault="00CA0B9F" w:rsidP="006F778D">
            <w:pPr>
              <w:pStyle w:val="whitespace-normal"/>
              <w:ind w:hanging="2"/>
            </w:pPr>
            <w:r w:rsidRPr="006F778D">
              <w:rPr>
                <w:rStyle w:val="Strong"/>
              </w:rPr>
              <w:t>Financial and Operational Data:</w:t>
            </w:r>
          </w:p>
          <w:p w14:paraId="23B83846" w14:textId="77777777" w:rsidR="00CA0B9F" w:rsidRPr="006F778D" w:rsidRDefault="00CA0B9F" w:rsidP="00A24C06">
            <w:pPr>
              <w:pStyle w:val="whitespace-normal"/>
            </w:pPr>
            <w:r w:rsidRPr="006F778D">
              <w:t>Current uniform consultation fee: $80 per patient</w:t>
            </w:r>
          </w:p>
          <w:p w14:paraId="6D53968A" w14:textId="77777777" w:rsidR="00CA0B9F" w:rsidRPr="006F778D" w:rsidRDefault="00CA0B9F" w:rsidP="00A24C06">
            <w:pPr>
              <w:pStyle w:val="whitespace-normal"/>
            </w:pPr>
            <w:r w:rsidRPr="006F778D">
              <w:t>Fixed operating costs: $500 per hour</w:t>
            </w:r>
          </w:p>
          <w:p w14:paraId="3AC3266B" w14:textId="77777777" w:rsidR="00CA0B9F" w:rsidRPr="006F778D" w:rsidRDefault="00CA0B9F" w:rsidP="00A24C06">
            <w:pPr>
              <w:pStyle w:val="whitespace-normal"/>
            </w:pPr>
            <w:r w:rsidRPr="006F778D">
              <w:t>Variable cost per patient: $25</w:t>
            </w:r>
          </w:p>
          <w:p w14:paraId="6BA59B21" w14:textId="77777777" w:rsidR="00CA0B9F" w:rsidRPr="006F778D" w:rsidRDefault="00CA0B9F" w:rsidP="00A24C06">
            <w:pPr>
              <w:pStyle w:val="whitespace-normal"/>
            </w:pPr>
            <w:r w:rsidRPr="006F778D">
              <w:t xml:space="preserve">Peak hours (8-10 AM, 5-7 PM): </w:t>
            </w:r>
          </w:p>
          <w:p w14:paraId="4B3D2D09" w14:textId="77777777" w:rsidR="00CA0B9F" w:rsidRPr="006F778D" w:rsidRDefault="00CA0B9F" w:rsidP="00A24C06">
            <w:pPr>
              <w:pStyle w:val="whitespace-normal"/>
            </w:pPr>
            <w:r w:rsidRPr="006F778D">
              <w:lastRenderedPageBreak/>
              <w:t>Current demand: 30 patients per hour</w:t>
            </w:r>
          </w:p>
          <w:p w14:paraId="04F5896A" w14:textId="77777777" w:rsidR="00CA0B9F" w:rsidRPr="006F778D" w:rsidRDefault="00CA0B9F" w:rsidP="00A24C06">
            <w:pPr>
              <w:pStyle w:val="whitespace-normal"/>
            </w:pPr>
            <w:r w:rsidRPr="006F778D">
              <w:t>Can only serve: 25 patients per hour (capacity constraint)</w:t>
            </w:r>
          </w:p>
          <w:p w14:paraId="5AA56480" w14:textId="77777777" w:rsidR="00CA0B9F" w:rsidRPr="006F778D" w:rsidRDefault="00CA0B9F" w:rsidP="00A24C06">
            <w:pPr>
              <w:pStyle w:val="whitespace-normal"/>
            </w:pPr>
            <w:r w:rsidRPr="006F778D">
              <w:t>5 patients per hour are turned away</w:t>
            </w:r>
          </w:p>
          <w:p w14:paraId="160D56CC" w14:textId="77777777" w:rsidR="00CA0B9F" w:rsidRPr="006F778D" w:rsidRDefault="00CA0B9F" w:rsidP="00A24C06">
            <w:pPr>
              <w:pStyle w:val="whitespace-normal"/>
            </w:pPr>
            <w:r w:rsidRPr="006F778D">
              <w:t xml:space="preserve">Off-peak hours (11 AM - 2 PM): </w:t>
            </w:r>
          </w:p>
          <w:p w14:paraId="18C790DA" w14:textId="77777777" w:rsidR="00CA0B9F" w:rsidRPr="006F778D" w:rsidRDefault="00CA0B9F" w:rsidP="00A24C06">
            <w:pPr>
              <w:pStyle w:val="whitespace-normal"/>
            </w:pPr>
            <w:r w:rsidRPr="006F778D">
              <w:t>Current demand: 15 patients per hour</w:t>
            </w:r>
          </w:p>
          <w:p w14:paraId="3B0CAC46" w14:textId="77777777" w:rsidR="00CA0B9F" w:rsidRPr="006F778D" w:rsidRDefault="00CA0B9F" w:rsidP="00A24C06">
            <w:pPr>
              <w:pStyle w:val="whitespace-normal"/>
            </w:pPr>
            <w:r w:rsidRPr="006F778D">
              <w:t>Capacity available: 25 patients per hour</w:t>
            </w:r>
          </w:p>
          <w:p w14:paraId="7039D24B" w14:textId="77777777" w:rsidR="00CA0B9F" w:rsidRPr="006F778D" w:rsidRDefault="00CA0B9F" w:rsidP="00A24C06">
            <w:pPr>
              <w:pStyle w:val="whitespace-normal"/>
            </w:pPr>
            <w:r w:rsidRPr="006F778D">
              <w:t>10 unused slots per hour (40% idle capacity)</w:t>
            </w:r>
          </w:p>
          <w:p w14:paraId="7545716B" w14:textId="77777777" w:rsidR="00CA0B9F" w:rsidRPr="006F778D" w:rsidRDefault="00CA0B9F" w:rsidP="00A24C06">
            <w:pPr>
              <w:pStyle w:val="whitespace-normal"/>
            </w:pPr>
            <w:r w:rsidRPr="006F778D">
              <w:t>Assume 8 peak hours and 8 off-peak hours per day</w:t>
            </w:r>
          </w:p>
          <w:p w14:paraId="041CFE8D" w14:textId="77777777" w:rsidR="00CA0B9F" w:rsidRPr="006F778D" w:rsidRDefault="00CA0B9F" w:rsidP="006F778D">
            <w:pPr>
              <w:pStyle w:val="whitespace-normal"/>
              <w:ind w:hanging="2"/>
            </w:pPr>
            <w:r w:rsidRPr="006F778D">
              <w:rPr>
                <w:rStyle w:val="Strong"/>
              </w:rPr>
              <w:t>Required:</w:t>
            </w:r>
          </w:p>
          <w:p w14:paraId="675E1141" w14:textId="14384D86" w:rsidR="00CA0B9F" w:rsidRPr="006F778D" w:rsidRDefault="00CA0B9F" w:rsidP="006F778D">
            <w:pPr>
              <w:pStyle w:val="whitespace-normal"/>
              <w:ind w:hanging="2"/>
            </w:pPr>
            <w:r w:rsidRPr="006F778D">
              <w:rPr>
                <w:rStyle w:val="Strong"/>
              </w:rPr>
              <w:t>i)</w:t>
            </w:r>
            <w:r w:rsidRPr="006F778D">
              <w:t xml:space="preserve"> Calculate the current daily revenue and identify the revenue lost due to capacity-demand mismatch. </w:t>
            </w:r>
          </w:p>
          <w:p w14:paraId="1EC8E6FF" w14:textId="77777777" w:rsidR="00CA0B9F" w:rsidRPr="006F778D" w:rsidRDefault="00CA0B9F" w:rsidP="006F778D">
            <w:pPr>
              <w:pStyle w:val="whitespace-normal"/>
              <w:ind w:hanging="2"/>
            </w:pPr>
            <w:r w:rsidRPr="006F778D">
              <w:rPr>
                <w:rStyle w:val="Strong"/>
              </w:rPr>
              <w:t>ii)</w:t>
            </w:r>
            <w:r w:rsidRPr="006F778D">
              <w:t xml:space="preserve"> Management proposes a differential pricing strategy:</w:t>
            </w:r>
          </w:p>
          <w:p w14:paraId="1C528C32" w14:textId="77777777" w:rsidR="00CA0B9F" w:rsidRPr="006F778D" w:rsidRDefault="00CA0B9F" w:rsidP="00D547D4">
            <w:pPr>
              <w:pStyle w:val="whitespace-normal"/>
            </w:pPr>
            <w:r w:rsidRPr="006F778D">
              <w:t>Off-peak discount price: $65 per consultation</w:t>
            </w:r>
          </w:p>
          <w:p w14:paraId="25D91F8D" w14:textId="77777777" w:rsidR="00CA0B9F" w:rsidRPr="006F778D" w:rsidRDefault="00CA0B9F" w:rsidP="00D547D4">
            <w:pPr>
              <w:pStyle w:val="whitespace-normal"/>
            </w:pPr>
            <w:r w:rsidRPr="006F778D">
              <w:t>Peak premium price: $95 per consultation</w:t>
            </w:r>
          </w:p>
          <w:p w14:paraId="159C1F58" w14:textId="77777777" w:rsidR="00CA0B9F" w:rsidRPr="006F778D" w:rsidRDefault="00CA0B9F" w:rsidP="006F778D">
            <w:pPr>
              <w:pStyle w:val="whitespace-normal"/>
              <w:ind w:hanging="2"/>
            </w:pPr>
            <w:r w:rsidRPr="006F778D">
              <w:t>Assuming this pricing will:</w:t>
            </w:r>
          </w:p>
          <w:p w14:paraId="216B3283" w14:textId="77777777" w:rsidR="00CA0B9F" w:rsidRPr="006F778D" w:rsidRDefault="00CA0B9F" w:rsidP="00D547D4">
            <w:pPr>
              <w:pStyle w:val="whitespace-normal"/>
            </w:pPr>
            <w:r w:rsidRPr="006F778D">
              <w:t>Increase off-peak demand to 22 patients per hour</w:t>
            </w:r>
          </w:p>
          <w:p w14:paraId="287D8044" w14:textId="77777777" w:rsidR="00CA0B9F" w:rsidRPr="006F778D" w:rsidRDefault="00CA0B9F" w:rsidP="00D547D4">
            <w:pPr>
              <w:pStyle w:val="whitespace-normal"/>
            </w:pPr>
            <w:r w:rsidRPr="006F778D">
              <w:t>Reduce peak demand to 25 patients per hour (matching capacity)</w:t>
            </w:r>
          </w:p>
          <w:p w14:paraId="71AE7EC7" w14:textId="09306618" w:rsidR="00CA0B9F" w:rsidRPr="006F778D" w:rsidRDefault="00CA0B9F" w:rsidP="006F778D">
            <w:pPr>
              <w:pStyle w:val="whitespace-normal"/>
              <w:ind w:hanging="2"/>
            </w:pPr>
            <w:r w:rsidRPr="006F778D">
              <w:t xml:space="preserve">Calculate the new daily revenue under differential pricing and compare it with the current revenue model. Should MediCare Plus implement this pricing strategy? Justify your answer. </w:t>
            </w:r>
          </w:p>
          <w:p w14:paraId="4E427C79" w14:textId="6C40B36E" w:rsidR="00CA0B9F" w:rsidRPr="006F778D" w:rsidRDefault="00CA0B9F" w:rsidP="006F778D">
            <w:pPr>
              <w:pStyle w:val="whitespace-normal"/>
              <w:ind w:hanging="2"/>
            </w:pPr>
            <w:r w:rsidRPr="006F778D">
              <w:rPr>
                <w:rStyle w:val="Strong"/>
              </w:rPr>
              <w:t>iii)</w:t>
            </w:r>
            <w:r w:rsidRPr="006F778D">
              <w:t xml:space="preserve"> Suggest ONE non-pricing strategy to manage capacity and demand effectively. </w:t>
            </w:r>
          </w:p>
          <w:p w14:paraId="67AE0240" w14:textId="3AE1AC7C" w:rsidR="00CA0B9F" w:rsidRPr="006F778D" w:rsidRDefault="00CA0B9F" w:rsidP="00783B96">
            <w:pPr>
              <w:pStyle w:val="whitespace-normal"/>
              <w:ind w:hanging="2"/>
            </w:pPr>
            <w:r w:rsidRPr="006F778D">
              <w:t xml:space="preserve">Part (b): </w:t>
            </w:r>
            <w:r w:rsidR="00783B96" w:rsidRPr="006F778D">
              <w:t>Design a simplified service blueprint for a preventive health check-up at MediCare Plus. Include the four key components: customer actions, onstage actions, backstage actions, and support processes. Identify the lines of interaction and visibility.</w:t>
            </w:r>
            <w:r w:rsidR="00783B96">
              <w:t xml:space="preserve"> </w:t>
            </w:r>
            <w:r w:rsidRPr="006F778D">
              <w:t>(4 marks)</w:t>
            </w:r>
          </w:p>
          <w:p w14:paraId="0B89CBD6" w14:textId="77777777" w:rsidR="00E94E01" w:rsidRPr="006F778D" w:rsidRDefault="00CA0B9F" w:rsidP="00E94E01">
            <w:pPr>
              <w:pStyle w:val="whitespace-normal"/>
              <w:ind w:hanging="2"/>
            </w:pPr>
            <w:r w:rsidRPr="006F778D">
              <w:t xml:space="preserve">Part (c): </w:t>
            </w:r>
            <w:r w:rsidR="00783B96" w:rsidRPr="006F778D">
              <w:t>Construct a simplified House of Quality (QFD matrix) for MediCare Plus's primary care service.</w:t>
            </w:r>
            <w:r w:rsidR="00E94E01">
              <w:t xml:space="preserve"> </w:t>
            </w:r>
            <w:r w:rsidR="00E94E01" w:rsidRPr="006F778D">
              <w:t>(4 marks)</w:t>
            </w:r>
          </w:p>
          <w:p w14:paraId="3E8A4CA2" w14:textId="12CC8E2D" w:rsidR="00783B96" w:rsidRPr="006F778D" w:rsidRDefault="00783B96" w:rsidP="00783B96">
            <w:pPr>
              <w:pStyle w:val="whitespace-normal"/>
              <w:ind w:hanging="2"/>
            </w:pPr>
            <w:r w:rsidRPr="006F778D">
              <w:rPr>
                <w:rStyle w:val="Strong"/>
              </w:rPr>
              <w:t>i)</w:t>
            </w:r>
            <w:r w:rsidRPr="006F778D">
              <w:t xml:space="preserve"> Identify the customer requirements (WHATs) based on patient feedback in the case. </w:t>
            </w:r>
          </w:p>
          <w:p w14:paraId="5AAABD97" w14:textId="568EF26A" w:rsidR="00783B96" w:rsidRPr="006F778D" w:rsidRDefault="00783B96" w:rsidP="00783B96">
            <w:pPr>
              <w:pStyle w:val="whitespace-normal"/>
              <w:ind w:hanging="2"/>
            </w:pPr>
            <w:r w:rsidRPr="006F778D">
              <w:rPr>
                <w:rStyle w:val="Strong"/>
              </w:rPr>
              <w:t>ii)</w:t>
            </w:r>
            <w:r w:rsidRPr="006F778D">
              <w:t xml:space="preserve"> Define appropriate technical requirements (HOWs) that MediCare Plus should focus on. </w:t>
            </w:r>
          </w:p>
          <w:p w14:paraId="6338226B" w14:textId="56BE8D1C" w:rsidR="00783B96" w:rsidRPr="006F778D" w:rsidRDefault="00783B96" w:rsidP="00783B96">
            <w:pPr>
              <w:pStyle w:val="whitespace-normal"/>
              <w:ind w:hanging="2"/>
            </w:pPr>
            <w:r w:rsidRPr="006F778D">
              <w:rPr>
                <w:rStyle w:val="Strong"/>
              </w:rPr>
              <w:lastRenderedPageBreak/>
              <w:t>iii)</w:t>
            </w:r>
            <w:r w:rsidRPr="006F778D">
              <w:t xml:space="preserve"> Create a relationship matrix showing how technical requirements support customer requirements. Calculate importance weightings and identify which technical requirement should be the highest priority. </w:t>
            </w:r>
          </w:p>
          <w:p w14:paraId="2613AC23" w14:textId="7B8D5788" w:rsidR="00CA0B9F" w:rsidRPr="006F778D" w:rsidRDefault="00CA0B9F" w:rsidP="006F778D">
            <w:pPr>
              <w:pStyle w:val="Heading3"/>
              <w:ind w:left="0" w:hanging="2"/>
              <w:rPr>
                <w:rFonts w:ascii="Times New Roman" w:hAnsi="Times New Roman" w:cs="Times New Roman"/>
                <w:sz w:val="24"/>
                <w:szCs w:val="24"/>
              </w:rPr>
            </w:pPr>
          </w:p>
          <w:p w14:paraId="0A4C354F" w14:textId="77777777" w:rsidR="00CA0B9F" w:rsidRPr="006F778D" w:rsidRDefault="00CA0B9F" w:rsidP="00783B96">
            <w:pPr>
              <w:pStyle w:val="whitespace-normal"/>
              <w:ind w:hanging="2"/>
            </w:pPr>
          </w:p>
        </w:tc>
        <w:tc>
          <w:tcPr>
            <w:tcW w:w="879" w:type="dxa"/>
          </w:tcPr>
          <w:p w14:paraId="28EF75E5" w14:textId="77777777" w:rsidR="00CA0B9F" w:rsidRDefault="00CA0B9F">
            <w:pPr>
              <w:spacing w:after="0" w:line="240" w:lineRule="auto"/>
              <w:ind w:left="0" w:hanging="2"/>
              <w:jc w:val="both"/>
              <w:rPr>
                <w:rFonts w:ascii="Times New Roman" w:eastAsia="Times New Roman" w:hAnsi="Times New Roman" w:cs="Times New Roman"/>
                <w:sz w:val="24"/>
                <w:szCs w:val="24"/>
              </w:rPr>
            </w:pPr>
          </w:p>
          <w:p w14:paraId="33C882A6"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E1BD483"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41EE9E8"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46BF34B"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2D944CFA"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679E1B7" w14:textId="77777777" w:rsidR="006E081B" w:rsidRDefault="006E081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54DE7C16"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0168F48"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DDA569B"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B53ED09"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40F14DE"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11D2503"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90CD349"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2B851D3B"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EF7A36E"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2FC46B52"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3939B7F"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A816689"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824F84C"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5E4D9C3"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D19DF4A"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41D557F"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4AFC09C"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8D98BC8"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D073042"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255064A2"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B50E7BE"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011489B"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9CB3062"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BF1C6CC"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113080C"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1B45EF9"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95058D5"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62CD2243"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045C441"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3545A81"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F68BAFD"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65F31A1A"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ACED5B6"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CC4F1F8"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783AE27"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BBAD166"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DD6EAC2"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06B5025"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655ED325"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34536D08"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3CF0708"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00EB6BD"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44C076B"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7A175B4"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E6CA874"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603A400D"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2A9AC41"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715A9C8D"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D3E886F"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2066B1C4"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8FEE129"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A8F548B"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CE7E83B" w14:textId="7335B726" w:rsidR="006E081B" w:rsidRDefault="006E081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1343D8AF"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F81E55C"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641B35FF"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4CF97670"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024B53F2"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14F26B6A"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28A5C961" w14:textId="2840F42B" w:rsidR="006E081B" w:rsidRPr="006F778D" w:rsidRDefault="008B1C0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86" w:type="dxa"/>
          </w:tcPr>
          <w:p w14:paraId="42975E4E" w14:textId="77777777" w:rsidR="00CA0B9F" w:rsidRDefault="00CA0B9F">
            <w:pPr>
              <w:spacing w:after="0" w:line="240" w:lineRule="auto"/>
              <w:ind w:left="0" w:hanging="2"/>
              <w:jc w:val="both"/>
              <w:rPr>
                <w:rFonts w:ascii="Times New Roman" w:eastAsia="Times New Roman" w:hAnsi="Times New Roman" w:cs="Times New Roman"/>
                <w:sz w:val="24"/>
                <w:szCs w:val="24"/>
              </w:rPr>
            </w:pPr>
          </w:p>
          <w:p w14:paraId="40E40C1A"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31F1BFDD"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D10C731"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0680D921"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30DDDEFB"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75CDE65"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5367092"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63232C8"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FD13E70"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23A3DA3"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0433E040"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A279570"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2CB48DCA"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49229CA"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686918F8"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31549DC5" w14:textId="77777777" w:rsidR="007824B8" w:rsidRDefault="007824B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p w14:paraId="18B714AF"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0280BC3"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B1B83DC"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CAFF7D0"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D9DC718"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91B6E84"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39CD147D"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7E706EB"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2C1F2993"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F5A3BE9"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17069F09"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1ED53639"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041EE7E7"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656BD405"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ECBB2C0"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89350BB"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678A060"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81461CD"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2A09DEC4"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2833352E"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8E5F53F"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1143F25F"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3A786513"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6719E775"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659C231A"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1979833A"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1170C073"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161E9DA2"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1048B72C"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15858D0"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1D6EDF8"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1BBD4088"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214119E9"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62491C91"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234DC785"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05CFA90"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AF8B62E"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C0EAF82"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73CD32D5"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5E7F19BD"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44A8B3FD"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093BC180"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0E3E26DE" w14:textId="77777777" w:rsidR="007824B8" w:rsidRDefault="007824B8">
            <w:pPr>
              <w:spacing w:after="0" w:line="240" w:lineRule="auto"/>
              <w:ind w:left="0" w:hanging="2"/>
              <w:jc w:val="both"/>
              <w:rPr>
                <w:rFonts w:ascii="Times New Roman" w:eastAsia="Times New Roman" w:hAnsi="Times New Roman" w:cs="Times New Roman"/>
                <w:sz w:val="24"/>
                <w:szCs w:val="24"/>
              </w:rPr>
            </w:pPr>
          </w:p>
          <w:p w14:paraId="29D0096D" w14:textId="712CF16B" w:rsidR="007824B8" w:rsidRDefault="007824B8">
            <w:pPr>
              <w:spacing w:after="0" w:line="240" w:lineRule="auto"/>
              <w:ind w:left="0" w:hanging="2"/>
              <w:jc w:val="both"/>
              <w:rPr>
                <w:rFonts w:ascii="Times New Roman" w:eastAsia="Times New Roman" w:hAnsi="Times New Roman" w:cs="Times New Roman"/>
                <w:sz w:val="24"/>
                <w:szCs w:val="24"/>
              </w:rPr>
            </w:pPr>
          </w:p>
          <w:p w14:paraId="6436807E" w14:textId="19EC4DE6" w:rsidR="006E081B" w:rsidRDefault="006E081B">
            <w:pPr>
              <w:spacing w:after="0" w:line="240" w:lineRule="auto"/>
              <w:ind w:left="0" w:hanging="2"/>
              <w:jc w:val="both"/>
              <w:rPr>
                <w:rFonts w:ascii="Times New Roman" w:eastAsia="Times New Roman" w:hAnsi="Times New Roman" w:cs="Times New Roman"/>
                <w:sz w:val="24"/>
                <w:szCs w:val="24"/>
              </w:rPr>
            </w:pPr>
          </w:p>
          <w:p w14:paraId="19752827" w14:textId="3E923177" w:rsidR="006E081B" w:rsidRDefault="006E081B">
            <w:pPr>
              <w:spacing w:after="0" w:line="240" w:lineRule="auto"/>
              <w:ind w:left="0" w:hanging="2"/>
              <w:jc w:val="both"/>
              <w:rPr>
                <w:rFonts w:ascii="Times New Roman" w:eastAsia="Times New Roman" w:hAnsi="Times New Roman" w:cs="Times New Roman"/>
                <w:sz w:val="24"/>
                <w:szCs w:val="24"/>
              </w:rPr>
            </w:pPr>
          </w:p>
          <w:p w14:paraId="09807F25" w14:textId="219A6AE9" w:rsidR="006E081B" w:rsidRDefault="006E081B">
            <w:pPr>
              <w:spacing w:after="0" w:line="240" w:lineRule="auto"/>
              <w:ind w:left="0" w:hanging="2"/>
              <w:jc w:val="both"/>
              <w:rPr>
                <w:rFonts w:ascii="Times New Roman" w:eastAsia="Times New Roman" w:hAnsi="Times New Roman" w:cs="Times New Roman"/>
                <w:sz w:val="24"/>
                <w:szCs w:val="24"/>
              </w:rPr>
            </w:pPr>
          </w:p>
          <w:p w14:paraId="3C043686" w14:textId="77777777" w:rsidR="006E081B" w:rsidRDefault="006E081B">
            <w:pPr>
              <w:spacing w:after="0" w:line="240" w:lineRule="auto"/>
              <w:ind w:left="0" w:hanging="2"/>
              <w:jc w:val="both"/>
              <w:rPr>
                <w:rFonts w:ascii="Times New Roman" w:eastAsia="Times New Roman" w:hAnsi="Times New Roman" w:cs="Times New Roman"/>
                <w:sz w:val="24"/>
                <w:szCs w:val="24"/>
              </w:rPr>
            </w:pPr>
          </w:p>
          <w:p w14:paraId="5C3F8D14" w14:textId="0BA001C7" w:rsidR="007824B8" w:rsidRPr="006F778D" w:rsidRDefault="007824B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r>
    </w:tbl>
    <w:p w14:paraId="1225DC1B" w14:textId="77777777" w:rsidR="00B04BA2" w:rsidRPr="006F778D" w:rsidRDefault="00B04BA2">
      <w:pPr>
        <w:spacing w:after="0" w:line="360" w:lineRule="auto"/>
        <w:ind w:left="0" w:hanging="2"/>
        <w:rPr>
          <w:rFonts w:ascii="Times New Roman" w:eastAsia="Times New Roman" w:hAnsi="Times New Roman" w:cs="Times New Roman"/>
          <w:sz w:val="24"/>
          <w:szCs w:val="24"/>
        </w:rPr>
      </w:pPr>
    </w:p>
    <w:sectPr w:rsidR="00B04BA2" w:rsidRPr="006F778D">
      <w:headerReference w:type="even" r:id="rId9"/>
      <w:headerReference w:type="default" r:id="rId10"/>
      <w:footerReference w:type="even" r:id="rId11"/>
      <w:footerReference w:type="default" r:id="rId12"/>
      <w:headerReference w:type="first" r:id="rId13"/>
      <w:footerReference w:type="first" r:id="rId14"/>
      <w:pgSz w:w="11909" w:h="16834"/>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4F77A" w14:textId="77777777" w:rsidR="0059493F" w:rsidRDefault="0059493F" w:rsidP="0080328E">
      <w:pPr>
        <w:spacing w:after="0" w:line="240" w:lineRule="auto"/>
        <w:ind w:left="0" w:hanging="2"/>
      </w:pPr>
      <w:r>
        <w:separator/>
      </w:r>
    </w:p>
  </w:endnote>
  <w:endnote w:type="continuationSeparator" w:id="0">
    <w:p w14:paraId="20788D38" w14:textId="77777777" w:rsidR="0059493F" w:rsidRDefault="0059493F" w:rsidP="0080328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750CB" w14:textId="77777777" w:rsidR="0080328E" w:rsidRDefault="0080328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1DF65" w14:textId="77777777" w:rsidR="0080328E" w:rsidRDefault="0080328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1907" w14:textId="77777777" w:rsidR="0080328E" w:rsidRDefault="0080328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79E10" w14:textId="77777777" w:rsidR="0059493F" w:rsidRDefault="0059493F" w:rsidP="0080328E">
      <w:pPr>
        <w:spacing w:after="0" w:line="240" w:lineRule="auto"/>
        <w:ind w:left="0" w:hanging="2"/>
      </w:pPr>
      <w:r>
        <w:separator/>
      </w:r>
    </w:p>
  </w:footnote>
  <w:footnote w:type="continuationSeparator" w:id="0">
    <w:p w14:paraId="6E1711D1" w14:textId="77777777" w:rsidR="0059493F" w:rsidRDefault="0059493F" w:rsidP="0080328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F05CD" w14:textId="77777777" w:rsidR="0080328E" w:rsidRDefault="0080328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718AC" w14:textId="77777777" w:rsidR="0080328E" w:rsidRDefault="0080328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7CAE3" w14:textId="77777777" w:rsidR="0080328E" w:rsidRDefault="0080328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5009"/>
    <w:multiLevelType w:val="multilevel"/>
    <w:tmpl w:val="850EF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21015"/>
    <w:multiLevelType w:val="hybridMultilevel"/>
    <w:tmpl w:val="577CC4F0"/>
    <w:lvl w:ilvl="0" w:tplc="307EAB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A73192"/>
    <w:multiLevelType w:val="multilevel"/>
    <w:tmpl w:val="C73E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1937A6"/>
    <w:multiLevelType w:val="multilevel"/>
    <w:tmpl w:val="0F46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CE037E"/>
    <w:multiLevelType w:val="multilevel"/>
    <w:tmpl w:val="5E3A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D66887"/>
    <w:multiLevelType w:val="hybridMultilevel"/>
    <w:tmpl w:val="588AF88C"/>
    <w:lvl w:ilvl="0" w:tplc="C1ECF40E">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6" w15:restartNumberingAfterBreak="0">
    <w:nsid w:val="58CF546C"/>
    <w:multiLevelType w:val="multilevel"/>
    <w:tmpl w:val="E8B6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EC0DBF"/>
    <w:multiLevelType w:val="multilevel"/>
    <w:tmpl w:val="212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97CA8"/>
    <w:multiLevelType w:val="multilevel"/>
    <w:tmpl w:val="2A5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87FD5"/>
    <w:multiLevelType w:val="multilevel"/>
    <w:tmpl w:val="C928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6667621">
    <w:abstractNumId w:val="5"/>
  </w:num>
  <w:num w:numId="2" w16cid:durableId="1478376323">
    <w:abstractNumId w:val="4"/>
  </w:num>
  <w:num w:numId="3" w16cid:durableId="1292202351">
    <w:abstractNumId w:val="9"/>
  </w:num>
  <w:num w:numId="4" w16cid:durableId="83385436">
    <w:abstractNumId w:val="2"/>
  </w:num>
  <w:num w:numId="5" w16cid:durableId="1816214426">
    <w:abstractNumId w:val="6"/>
  </w:num>
  <w:num w:numId="6" w16cid:durableId="958414595">
    <w:abstractNumId w:val="3"/>
  </w:num>
  <w:num w:numId="7" w16cid:durableId="1439443605">
    <w:abstractNumId w:val="0"/>
  </w:num>
  <w:num w:numId="8" w16cid:durableId="1357728428">
    <w:abstractNumId w:val="7"/>
  </w:num>
  <w:num w:numId="9" w16cid:durableId="1912041544">
    <w:abstractNumId w:val="8"/>
  </w:num>
  <w:num w:numId="10" w16cid:durableId="66455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136B6A"/>
    <w:rsid w:val="00143D7F"/>
    <w:rsid w:val="00161B16"/>
    <w:rsid w:val="001B2F52"/>
    <w:rsid w:val="00231BAB"/>
    <w:rsid w:val="00412791"/>
    <w:rsid w:val="004359EC"/>
    <w:rsid w:val="00503A74"/>
    <w:rsid w:val="005302A2"/>
    <w:rsid w:val="00581211"/>
    <w:rsid w:val="00582889"/>
    <w:rsid w:val="0059493F"/>
    <w:rsid w:val="005D4570"/>
    <w:rsid w:val="005D5495"/>
    <w:rsid w:val="006951F4"/>
    <w:rsid w:val="006A10B7"/>
    <w:rsid w:val="006E081B"/>
    <w:rsid w:val="006F778D"/>
    <w:rsid w:val="00703B10"/>
    <w:rsid w:val="00752198"/>
    <w:rsid w:val="00771F90"/>
    <w:rsid w:val="007824B8"/>
    <w:rsid w:val="00783B96"/>
    <w:rsid w:val="007F652C"/>
    <w:rsid w:val="0080328E"/>
    <w:rsid w:val="00816361"/>
    <w:rsid w:val="008B1C09"/>
    <w:rsid w:val="008F6A8C"/>
    <w:rsid w:val="00934539"/>
    <w:rsid w:val="009D6624"/>
    <w:rsid w:val="00A126DE"/>
    <w:rsid w:val="00A24C06"/>
    <w:rsid w:val="00A37A49"/>
    <w:rsid w:val="00AA18E3"/>
    <w:rsid w:val="00AA1BE3"/>
    <w:rsid w:val="00AC2F55"/>
    <w:rsid w:val="00AD7EA9"/>
    <w:rsid w:val="00AE15F8"/>
    <w:rsid w:val="00B04BA2"/>
    <w:rsid w:val="00B463DF"/>
    <w:rsid w:val="00B46F5D"/>
    <w:rsid w:val="00B814A4"/>
    <w:rsid w:val="00B942A8"/>
    <w:rsid w:val="00BB0CBD"/>
    <w:rsid w:val="00BC47F7"/>
    <w:rsid w:val="00BF2047"/>
    <w:rsid w:val="00C26EF1"/>
    <w:rsid w:val="00C80C07"/>
    <w:rsid w:val="00CA0B9F"/>
    <w:rsid w:val="00D547D4"/>
    <w:rsid w:val="00D91AD4"/>
    <w:rsid w:val="00DF6C19"/>
    <w:rsid w:val="00E36155"/>
    <w:rsid w:val="00E94E01"/>
    <w:rsid w:val="00F21C2C"/>
    <w:rsid w:val="00F803B0"/>
    <w:rsid w:val="00FB5430"/>
    <w:rsid w:val="00FF41E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136B6A"/>
    <w:pPr>
      <w:ind w:left="720"/>
      <w:contextualSpacing/>
    </w:pPr>
  </w:style>
  <w:style w:type="paragraph" w:customStyle="1" w:styleId="whitespace-normal">
    <w:name w:val="whitespace-normal"/>
    <w:basedOn w:val="Normal"/>
    <w:rsid w:val="00F803B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zh-CN" w:bidi="th-TH"/>
    </w:rPr>
  </w:style>
  <w:style w:type="character" w:styleId="Strong">
    <w:name w:val="Strong"/>
    <w:basedOn w:val="DefaultParagraphFont"/>
    <w:uiPriority w:val="22"/>
    <w:qFormat/>
    <w:rsid w:val="006F778D"/>
    <w:rPr>
      <w:b/>
      <w:bCs/>
    </w:rPr>
  </w:style>
  <w:style w:type="paragraph" w:styleId="Header">
    <w:name w:val="header"/>
    <w:basedOn w:val="Normal"/>
    <w:link w:val="HeaderChar"/>
    <w:uiPriority w:val="99"/>
    <w:unhideWhenUsed/>
    <w:rsid w:val="00803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28E"/>
    <w:rPr>
      <w:position w:val="-1"/>
      <w:lang w:eastAsia="en-US"/>
    </w:rPr>
  </w:style>
  <w:style w:type="paragraph" w:styleId="Footer">
    <w:name w:val="footer"/>
    <w:basedOn w:val="Normal"/>
    <w:link w:val="FooterChar"/>
    <w:uiPriority w:val="99"/>
    <w:unhideWhenUsed/>
    <w:rsid w:val="00803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28E"/>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3457">
      <w:bodyDiv w:val="1"/>
      <w:marLeft w:val="0"/>
      <w:marRight w:val="0"/>
      <w:marTop w:val="0"/>
      <w:marBottom w:val="0"/>
      <w:divBdr>
        <w:top w:val="none" w:sz="0" w:space="0" w:color="auto"/>
        <w:left w:val="none" w:sz="0" w:space="0" w:color="auto"/>
        <w:bottom w:val="none" w:sz="0" w:space="0" w:color="auto"/>
        <w:right w:val="none" w:sz="0" w:space="0" w:color="auto"/>
      </w:divBdr>
    </w:div>
    <w:div w:id="115832585">
      <w:bodyDiv w:val="1"/>
      <w:marLeft w:val="0"/>
      <w:marRight w:val="0"/>
      <w:marTop w:val="0"/>
      <w:marBottom w:val="0"/>
      <w:divBdr>
        <w:top w:val="none" w:sz="0" w:space="0" w:color="auto"/>
        <w:left w:val="none" w:sz="0" w:space="0" w:color="auto"/>
        <w:bottom w:val="none" w:sz="0" w:space="0" w:color="auto"/>
        <w:right w:val="none" w:sz="0" w:space="0" w:color="auto"/>
      </w:divBdr>
    </w:div>
    <w:div w:id="763840580">
      <w:bodyDiv w:val="1"/>
      <w:marLeft w:val="0"/>
      <w:marRight w:val="0"/>
      <w:marTop w:val="0"/>
      <w:marBottom w:val="0"/>
      <w:divBdr>
        <w:top w:val="none" w:sz="0" w:space="0" w:color="auto"/>
        <w:left w:val="none" w:sz="0" w:space="0" w:color="auto"/>
        <w:bottom w:val="none" w:sz="0" w:space="0" w:color="auto"/>
        <w:right w:val="none" w:sz="0" w:space="0" w:color="auto"/>
      </w:divBdr>
    </w:div>
    <w:div w:id="1021052922">
      <w:bodyDiv w:val="1"/>
      <w:marLeft w:val="0"/>
      <w:marRight w:val="0"/>
      <w:marTop w:val="0"/>
      <w:marBottom w:val="0"/>
      <w:divBdr>
        <w:top w:val="none" w:sz="0" w:space="0" w:color="auto"/>
        <w:left w:val="none" w:sz="0" w:space="0" w:color="auto"/>
        <w:bottom w:val="none" w:sz="0" w:space="0" w:color="auto"/>
        <w:right w:val="none" w:sz="0" w:space="0" w:color="auto"/>
      </w:divBdr>
    </w:div>
    <w:div w:id="1426606195">
      <w:bodyDiv w:val="1"/>
      <w:marLeft w:val="0"/>
      <w:marRight w:val="0"/>
      <w:marTop w:val="0"/>
      <w:marBottom w:val="0"/>
      <w:divBdr>
        <w:top w:val="none" w:sz="0" w:space="0" w:color="auto"/>
        <w:left w:val="none" w:sz="0" w:space="0" w:color="auto"/>
        <w:bottom w:val="none" w:sz="0" w:space="0" w:color="auto"/>
        <w:right w:val="none" w:sz="0" w:space="0" w:color="auto"/>
      </w:divBdr>
    </w:div>
    <w:div w:id="1491405283">
      <w:bodyDiv w:val="1"/>
      <w:marLeft w:val="0"/>
      <w:marRight w:val="0"/>
      <w:marTop w:val="0"/>
      <w:marBottom w:val="0"/>
      <w:divBdr>
        <w:top w:val="none" w:sz="0" w:space="0" w:color="auto"/>
        <w:left w:val="none" w:sz="0" w:space="0" w:color="auto"/>
        <w:bottom w:val="none" w:sz="0" w:space="0" w:color="auto"/>
        <w:right w:val="none" w:sz="0" w:space="0" w:color="auto"/>
      </w:divBdr>
    </w:div>
    <w:div w:id="1833830330">
      <w:bodyDiv w:val="1"/>
      <w:marLeft w:val="0"/>
      <w:marRight w:val="0"/>
      <w:marTop w:val="0"/>
      <w:marBottom w:val="0"/>
      <w:divBdr>
        <w:top w:val="none" w:sz="0" w:space="0" w:color="auto"/>
        <w:left w:val="none" w:sz="0" w:space="0" w:color="auto"/>
        <w:bottom w:val="none" w:sz="0" w:space="0" w:color="auto"/>
        <w:right w:val="none" w:sz="0" w:space="0" w:color="auto"/>
      </w:divBdr>
    </w:div>
    <w:div w:id="194321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11</cp:revision>
  <dcterms:created xsi:type="dcterms:W3CDTF">2025-10-17T07:38:00Z</dcterms:created>
  <dcterms:modified xsi:type="dcterms:W3CDTF">2025-10-29T07:05:00Z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318db4a9-eb49-446c-a891-879f7222bec2</vt:lpwstr>
  </property>
</Properties>
</file>