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93CAD" w14:textId="77777777" w:rsidR="000F26AF" w:rsidRDefault="00000000" w:rsidP="00AC2503">
      <w:pPr>
        <w:spacing w:after="0"/>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60F6ABA6" wp14:editId="7223E86D">
            <wp:extent cx="1374775" cy="565785"/>
            <wp:effectExtent l="0" t="0" r="0" b="0"/>
            <wp:docPr id="3" name="image1.png" descr="Description: https://www.google.com/a/cpanel/somaiya.edu/images/logo.gif?service=google_gsuite"/>
            <wp:cNvGraphicFramePr/>
            <a:graphic xmlns:a="http://schemas.openxmlformats.org/drawingml/2006/main">
              <a:graphicData uri="http://schemas.openxmlformats.org/drawingml/2006/picture">
                <pic:pic xmlns:pic="http://schemas.openxmlformats.org/drawingml/2006/picture">
                  <pic:nvPicPr>
                    <pic:cNvPr id="0" name="image1.png" descr="Description: https://www.google.com/a/cpanel/somaiya.edu/images/logo.gif?service=google_gsuite"/>
                    <pic:cNvPicPr preferRelativeResize="0"/>
                  </pic:nvPicPr>
                  <pic:blipFill>
                    <a:blip r:embed="rId6"/>
                    <a:srcRect/>
                    <a:stretch>
                      <a:fillRect/>
                    </a:stretch>
                  </pic:blipFill>
                  <pic:spPr>
                    <a:xfrm>
                      <a:off x="0" y="0"/>
                      <a:ext cx="1374775" cy="565785"/>
                    </a:xfrm>
                    <a:prstGeom prst="rect">
                      <a:avLst/>
                    </a:prstGeom>
                    <a:ln/>
                  </pic:spPr>
                </pic:pic>
              </a:graphicData>
            </a:graphic>
          </wp:inline>
        </w:drawing>
      </w:r>
    </w:p>
    <w:tbl>
      <w:tblPr>
        <w:tblStyle w:val="a3"/>
        <w:tblW w:w="10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8"/>
        <w:gridCol w:w="2029"/>
        <w:gridCol w:w="291"/>
        <w:gridCol w:w="1448"/>
        <w:gridCol w:w="2604"/>
      </w:tblGrid>
      <w:tr w:rsidR="000F26AF" w14:paraId="3F14A67A" w14:textId="77777777">
        <w:trPr>
          <w:trHeight w:val="402"/>
          <w:jc w:val="center"/>
        </w:trPr>
        <w:tc>
          <w:tcPr>
            <w:tcW w:w="10180" w:type="dxa"/>
            <w:gridSpan w:val="5"/>
            <w:vAlign w:val="center"/>
          </w:tcPr>
          <w:p w14:paraId="24FB0640" w14:textId="0137346C" w:rsidR="00AC2503" w:rsidRDefault="00000000" w:rsidP="00AC2503">
            <w:pPr>
              <w:spacing w:after="0"/>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Trimester: July -Oct 2025</w:t>
            </w:r>
          </w:p>
          <w:p w14:paraId="6FB99EF9" w14:textId="404B54A5" w:rsidR="000F26AF" w:rsidRDefault="00000000" w:rsidP="00AC2503">
            <w:pPr>
              <w:spacing w:after="0"/>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 End Term Examination</w:t>
            </w:r>
          </w:p>
        </w:tc>
      </w:tr>
      <w:tr w:rsidR="000F26AF" w14:paraId="29F3504B" w14:textId="77777777">
        <w:trPr>
          <w:trHeight w:val="402"/>
          <w:jc w:val="center"/>
        </w:trPr>
        <w:tc>
          <w:tcPr>
            <w:tcW w:w="5837" w:type="dxa"/>
            <w:gridSpan w:val="2"/>
            <w:vAlign w:val="center"/>
          </w:tcPr>
          <w:p w14:paraId="16435F14" w14:textId="07F3D031"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code: </w:t>
            </w:r>
            <w:r w:rsidR="00AC2503">
              <w:rPr>
                <w:rFonts w:ascii="Times New Roman" w:eastAsia="Times New Roman" w:hAnsi="Times New Roman" w:cs="Times New Roman"/>
                <w:sz w:val="24"/>
                <w:szCs w:val="24"/>
              </w:rPr>
              <w:t>01</w:t>
            </w:r>
          </w:p>
          <w:p w14:paraId="31A3440E" w14:textId="270486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MBA – Marketing</w:t>
            </w:r>
            <w:r w:rsidR="000C0BB8">
              <w:rPr>
                <w:rFonts w:ascii="Times New Roman" w:eastAsia="Times New Roman" w:hAnsi="Times New Roman" w:cs="Times New Roman"/>
                <w:sz w:val="24"/>
                <w:szCs w:val="24"/>
              </w:rPr>
              <w:t xml:space="preserve"> Minor</w:t>
            </w:r>
          </w:p>
        </w:tc>
        <w:tc>
          <w:tcPr>
            <w:tcW w:w="1739" w:type="dxa"/>
            <w:gridSpan w:val="2"/>
            <w:vAlign w:val="center"/>
          </w:tcPr>
          <w:p w14:paraId="5F7692FE" w14:textId="4DC2740C"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w:t>
            </w:r>
            <w:r w:rsidR="00AC2503">
              <w:rPr>
                <w:rFonts w:ascii="Times New Roman" w:eastAsia="Times New Roman" w:hAnsi="Times New Roman" w:cs="Times New Roman"/>
                <w:sz w:val="24"/>
                <w:szCs w:val="24"/>
              </w:rPr>
              <w:t>SY</w:t>
            </w:r>
            <w:r>
              <w:rPr>
                <w:rFonts w:ascii="Times New Roman" w:eastAsia="Times New Roman" w:hAnsi="Times New Roman" w:cs="Times New Roman"/>
                <w:sz w:val="24"/>
                <w:szCs w:val="24"/>
              </w:rPr>
              <w:t xml:space="preserve"> 2024-26 Batch </w:t>
            </w:r>
          </w:p>
        </w:tc>
        <w:tc>
          <w:tcPr>
            <w:tcW w:w="2604" w:type="dxa"/>
            <w:vAlign w:val="center"/>
          </w:tcPr>
          <w:p w14:paraId="62F2062B"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Semester: III</w:t>
            </w:r>
          </w:p>
          <w:p w14:paraId="79E38F09"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(SVU 2025)</w:t>
            </w:r>
          </w:p>
        </w:tc>
      </w:tr>
      <w:tr w:rsidR="000F26AF" w14:paraId="692E73EB" w14:textId="77777777">
        <w:trPr>
          <w:trHeight w:val="1345"/>
          <w:jc w:val="center"/>
        </w:trPr>
        <w:tc>
          <w:tcPr>
            <w:tcW w:w="6128" w:type="dxa"/>
            <w:gridSpan w:val="3"/>
            <w:vAlign w:val="center"/>
          </w:tcPr>
          <w:p w14:paraId="765C292E"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the Constituent College: </w:t>
            </w:r>
          </w:p>
          <w:p w14:paraId="48A4C50B"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J. Somaiya Institute of Management</w:t>
            </w:r>
          </w:p>
        </w:tc>
        <w:tc>
          <w:tcPr>
            <w:tcW w:w="4052" w:type="dxa"/>
            <w:gridSpan w:val="2"/>
            <w:vAlign w:val="center"/>
          </w:tcPr>
          <w:p w14:paraId="7428103C"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the department/Section/Centre: </w:t>
            </w:r>
          </w:p>
          <w:p w14:paraId="4003B473" w14:textId="77777777" w:rsidR="000F26AF" w:rsidRDefault="00000000">
            <w:pPr>
              <w:spacing w:after="0"/>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Marketing Management &amp; International Business</w:t>
            </w:r>
          </w:p>
        </w:tc>
      </w:tr>
      <w:tr w:rsidR="000F26AF" w14:paraId="5DAB3C46" w14:textId="77777777">
        <w:trPr>
          <w:trHeight w:val="336"/>
          <w:jc w:val="center"/>
        </w:trPr>
        <w:tc>
          <w:tcPr>
            <w:tcW w:w="3808" w:type="dxa"/>
            <w:vAlign w:val="center"/>
          </w:tcPr>
          <w:p w14:paraId="3621FDE6" w14:textId="385733F1"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Code: </w:t>
            </w:r>
            <w:r w:rsidR="00AC2503" w:rsidRPr="00AC2503">
              <w:rPr>
                <w:rFonts w:ascii="Times New Roman" w:eastAsia="Times New Roman" w:hAnsi="Times New Roman" w:cs="Times New Roman"/>
                <w:sz w:val="24"/>
                <w:szCs w:val="24"/>
              </w:rPr>
              <w:t>17P2285</w:t>
            </w:r>
          </w:p>
        </w:tc>
        <w:tc>
          <w:tcPr>
            <w:tcW w:w="6372" w:type="dxa"/>
            <w:gridSpan w:val="4"/>
            <w:vAlign w:val="center"/>
          </w:tcPr>
          <w:p w14:paraId="5116403D"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Course: Sales Management &amp; B2B Marketing</w:t>
            </w:r>
          </w:p>
        </w:tc>
      </w:tr>
    </w:tbl>
    <w:p w14:paraId="0D343AA6" w14:textId="77777777" w:rsidR="000F26AF" w:rsidRDefault="000F26AF">
      <w:pPr>
        <w:spacing w:after="0"/>
        <w:ind w:hanging="2"/>
        <w:jc w:val="both"/>
        <w:rPr>
          <w:rFonts w:ascii="Times New Roman" w:eastAsia="Times New Roman" w:hAnsi="Times New Roman" w:cs="Times New Roman"/>
          <w:sz w:val="24"/>
          <w:szCs w:val="24"/>
        </w:rPr>
      </w:pPr>
    </w:p>
    <w:p w14:paraId="27BAB764" w14:textId="471CCC22" w:rsidR="000F26AF" w:rsidRDefault="00000000">
      <w:pPr>
        <w:spacing w:after="0"/>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Maximum Marks: 50 </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t>Date:</w:t>
      </w:r>
      <w:r w:rsidR="00AC2503">
        <w:rPr>
          <w:rFonts w:ascii="Times New Roman" w:eastAsia="Times New Roman" w:hAnsi="Times New Roman" w:cs="Times New Roman"/>
          <w:color w:val="FF0000"/>
          <w:sz w:val="24"/>
          <w:szCs w:val="24"/>
        </w:rPr>
        <w:t xml:space="preserve"> 07-11-25</w:t>
      </w:r>
    </w:p>
    <w:p w14:paraId="411A3CF0" w14:textId="77777777" w:rsidR="000F26AF" w:rsidRDefault="00000000">
      <w:pPr>
        <w:spacing w:after="0"/>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t xml:space="preserve">                                                                                                            </w:t>
      </w:r>
    </w:p>
    <w:p w14:paraId="26A09336" w14:textId="77777777" w:rsidR="000F26AF" w:rsidRDefault="00000000">
      <w:pPr>
        <w:spacing w:after="0"/>
        <w:ind w:left="1" w:hanging="3"/>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Notes: Q 1 &amp; 2 are compulsory. Attempt any 2 questions from Q 3 to 6  </w:t>
      </w:r>
    </w:p>
    <w:p w14:paraId="793C5827" w14:textId="77777777" w:rsidR="000F26AF" w:rsidRDefault="000F26AF">
      <w:pPr>
        <w:tabs>
          <w:tab w:val="left" w:pos="3948"/>
        </w:tabs>
        <w:spacing w:after="0"/>
        <w:ind w:hanging="2"/>
        <w:jc w:val="both"/>
        <w:rPr>
          <w:rFonts w:ascii="Times New Roman" w:eastAsia="Times New Roman" w:hAnsi="Times New Roman" w:cs="Times New Roman"/>
          <w:sz w:val="24"/>
          <w:szCs w:val="24"/>
        </w:rPr>
      </w:pPr>
    </w:p>
    <w:tbl>
      <w:tblPr>
        <w:tblStyle w:val="a4"/>
        <w:tblW w:w="106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7539"/>
        <w:gridCol w:w="1026"/>
        <w:gridCol w:w="945"/>
      </w:tblGrid>
      <w:tr w:rsidR="000F26AF" w14:paraId="5C4E69CA" w14:textId="77777777" w:rsidTr="000F08D7">
        <w:trPr>
          <w:trHeight w:val="607"/>
        </w:trPr>
        <w:tc>
          <w:tcPr>
            <w:tcW w:w="1110" w:type="dxa"/>
          </w:tcPr>
          <w:p w14:paraId="1B0ED2B2" w14:textId="77777777"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Question No.</w:t>
            </w:r>
          </w:p>
        </w:tc>
        <w:tc>
          <w:tcPr>
            <w:tcW w:w="7539" w:type="dxa"/>
          </w:tcPr>
          <w:p w14:paraId="22B5BA54" w14:textId="77777777" w:rsidR="000F26AF" w:rsidRDefault="000F26AF">
            <w:pPr>
              <w:spacing w:after="0"/>
              <w:ind w:hanging="2"/>
              <w:jc w:val="both"/>
              <w:rPr>
                <w:rFonts w:ascii="Times New Roman" w:eastAsia="Times New Roman" w:hAnsi="Times New Roman" w:cs="Times New Roman"/>
                <w:color w:val="000000"/>
                <w:sz w:val="24"/>
                <w:szCs w:val="24"/>
              </w:rPr>
            </w:pPr>
          </w:p>
        </w:tc>
        <w:tc>
          <w:tcPr>
            <w:tcW w:w="1026" w:type="dxa"/>
          </w:tcPr>
          <w:p w14:paraId="30B9DCD1" w14:textId="77777777"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Course Outcomes</w:t>
            </w:r>
          </w:p>
        </w:tc>
        <w:tc>
          <w:tcPr>
            <w:tcW w:w="945" w:type="dxa"/>
          </w:tcPr>
          <w:p w14:paraId="65590F85" w14:textId="77777777"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Max.</w:t>
            </w:r>
          </w:p>
          <w:p w14:paraId="24B55A1A" w14:textId="77777777"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Marks</w:t>
            </w:r>
          </w:p>
        </w:tc>
      </w:tr>
      <w:tr w:rsidR="000F26AF" w14:paraId="4C910ED4" w14:textId="77777777" w:rsidTr="000F08D7">
        <w:trPr>
          <w:trHeight w:val="696"/>
        </w:trPr>
        <w:tc>
          <w:tcPr>
            <w:tcW w:w="1110" w:type="dxa"/>
          </w:tcPr>
          <w:p w14:paraId="473D5C20" w14:textId="77777777"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w:t>
            </w:r>
          </w:p>
        </w:tc>
        <w:tc>
          <w:tcPr>
            <w:tcW w:w="7539" w:type="dxa"/>
          </w:tcPr>
          <w:p w14:paraId="18040720" w14:textId="35A69B33" w:rsidR="000F26AF" w:rsidRDefault="000C0BB8">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Physiment Pharma Pvt </w:t>
            </w:r>
            <w:r w:rsidR="00EA487C">
              <w:rPr>
                <w:rFonts w:ascii="Times New Roman" w:eastAsia="Times New Roman" w:hAnsi="Times New Roman" w:cs="Times New Roman"/>
                <w:sz w:val="24"/>
                <w:szCs w:val="24"/>
              </w:rPr>
              <w:t>Ltd is</w:t>
            </w:r>
            <w:r>
              <w:rPr>
                <w:rFonts w:ascii="Times New Roman" w:eastAsia="Times New Roman" w:hAnsi="Times New Roman" w:cs="Times New Roman"/>
                <w:sz w:val="24"/>
                <w:szCs w:val="24"/>
              </w:rPr>
              <w:t xml:space="preserve"> a mid-sized Indian pharmaceutical company based in Surat, Gujarat and </w:t>
            </w:r>
            <w:r w:rsidR="004D5FD3">
              <w:rPr>
                <w:rFonts w:ascii="Times New Roman" w:eastAsia="Times New Roman" w:hAnsi="Times New Roman" w:cs="Times New Roman"/>
                <w:sz w:val="24"/>
                <w:szCs w:val="24"/>
              </w:rPr>
              <w:t>specializes in</w:t>
            </w:r>
            <w:r>
              <w:rPr>
                <w:rFonts w:ascii="Times New Roman" w:eastAsia="Times New Roman" w:hAnsi="Times New Roman" w:cs="Times New Roman"/>
                <w:sz w:val="24"/>
                <w:szCs w:val="24"/>
              </w:rPr>
              <w:t xml:space="preserve"> general prescription and cardiovascular drugs. Over the past decade, it has earned credibility among doctors and hospitals. However, rising competition from multinational and generic players threatens its ability to retain high-value clients — large hospital chains (Apollo, Fortis, Max Healthcare), government procurement agencies (State Medical Supply Corporations), and retail distributors (Tata 1 mg, Wellness Forever). These key accounts contribute nearly 50% of Physiment pharmaceuticals annual revenue. Currently, the sales team works in a decentralized manner:</w:t>
            </w:r>
          </w:p>
          <w:p w14:paraId="6D9225BF" w14:textId="01A99CA9" w:rsidR="000F26AF"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sales representative independently manages relationships with </w:t>
            </w:r>
            <w:r w:rsidR="000C0BB8">
              <w:rPr>
                <w:rFonts w:ascii="Times New Roman" w:eastAsia="Times New Roman" w:hAnsi="Times New Roman" w:cs="Times New Roman"/>
                <w:sz w:val="24"/>
                <w:szCs w:val="24"/>
              </w:rPr>
              <w:t>hospitals</w:t>
            </w:r>
            <w:r>
              <w:rPr>
                <w:rFonts w:ascii="Times New Roman" w:eastAsia="Times New Roman" w:hAnsi="Times New Roman" w:cs="Times New Roman"/>
                <w:sz w:val="24"/>
                <w:szCs w:val="24"/>
              </w:rPr>
              <w:t xml:space="preserve"> and procurement managers.</w:t>
            </w:r>
          </w:p>
          <w:p w14:paraId="1ABF0966" w14:textId="77777777" w:rsidR="000F26AF"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Pricing negotiations vary widely, causing margin erosion.</w:t>
            </w:r>
          </w:p>
          <w:p w14:paraId="2DD84F05" w14:textId="77777777" w:rsidR="000F26AF"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Competitors are offering bundled services (e.g., hospital training, patient support apps, free diagnostic kits).</w:t>
            </w:r>
          </w:p>
          <w:p w14:paraId="5E5C38CC" w14:textId="05AD162C" w:rsidR="000F26AF"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Major hospitals have reported dissatisfaction with delayed supplies and a lack of proactive engagement</w:t>
            </w:r>
            <w:r w:rsidR="000C0BB8">
              <w:rPr>
                <w:rFonts w:ascii="Times New Roman" w:eastAsia="Times New Roman" w:hAnsi="Times New Roman" w:cs="Times New Roman"/>
                <w:sz w:val="24"/>
                <w:szCs w:val="24"/>
              </w:rPr>
              <w:t xml:space="preserve"> with them.</w:t>
            </w:r>
          </w:p>
          <w:p w14:paraId="12FBDCFA" w14:textId="2B9864BE" w:rsidR="000F26AF" w:rsidRDefault="0000000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this, </w:t>
            </w:r>
            <w:r w:rsidR="000C0BB8">
              <w:rPr>
                <w:rFonts w:ascii="Times New Roman" w:eastAsia="Times New Roman" w:hAnsi="Times New Roman" w:cs="Times New Roman"/>
                <w:sz w:val="24"/>
                <w:szCs w:val="24"/>
              </w:rPr>
              <w:t>Physiment Pharma</w:t>
            </w:r>
            <w:r>
              <w:rPr>
                <w:rFonts w:ascii="Times New Roman" w:eastAsia="Times New Roman" w:hAnsi="Times New Roman" w:cs="Times New Roman"/>
                <w:sz w:val="24"/>
                <w:szCs w:val="24"/>
              </w:rPr>
              <w:t xml:space="preserve"> has appointed you as its first Head of Key Account Management (KAM). Your role is to: Identify and prioritize critical accounts, develop customized strategies for each</w:t>
            </w:r>
            <w:r w:rsidR="000C0BB8">
              <w:rPr>
                <w:rFonts w:ascii="Times New Roman" w:eastAsia="Times New Roman" w:hAnsi="Times New Roman" w:cs="Times New Roman"/>
                <w:sz w:val="24"/>
                <w:szCs w:val="24"/>
              </w:rPr>
              <w:t xml:space="preserve"> account, </w:t>
            </w:r>
            <w:r>
              <w:rPr>
                <w:rFonts w:ascii="Times New Roman" w:eastAsia="Times New Roman" w:hAnsi="Times New Roman" w:cs="Times New Roman"/>
                <w:sz w:val="24"/>
                <w:szCs w:val="24"/>
              </w:rPr>
              <w:t>enhance satisfaction and retention, and build long-term, value-based partnerships beyond pric</w:t>
            </w:r>
            <w:r w:rsidR="000C0BB8">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rPr>
              <w:t xml:space="preserve"> You are facing multiple challenges — deciding which </w:t>
            </w:r>
            <w:r>
              <w:rPr>
                <w:rFonts w:ascii="Times New Roman" w:eastAsia="Times New Roman" w:hAnsi="Times New Roman" w:cs="Times New Roman"/>
                <w:sz w:val="24"/>
                <w:szCs w:val="24"/>
              </w:rPr>
              <w:lastRenderedPageBreak/>
              <w:t xml:space="preserve">accounts to prioritize, defining value-added services, aligning the sales team, and setting suitable performance metrics. </w:t>
            </w:r>
          </w:p>
          <w:p w14:paraId="635927C1" w14:textId="32D8BEDB" w:rsidR="000F26AF" w:rsidRDefault="00000000">
            <w:pPr>
              <w:numPr>
                <w:ilvl w:val="0"/>
                <w:numId w:val="1"/>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situation, suggest two criteria you should use to identify and prioritize </w:t>
            </w:r>
            <w:r w:rsidR="000C0BB8">
              <w:rPr>
                <w:rFonts w:ascii="Times New Roman" w:eastAsia="Times New Roman" w:hAnsi="Times New Roman" w:cs="Times New Roman"/>
                <w:sz w:val="24"/>
                <w:szCs w:val="24"/>
              </w:rPr>
              <w:t>Physiment Pharma’s key</w:t>
            </w:r>
            <w:r>
              <w:rPr>
                <w:rFonts w:ascii="Times New Roman" w:eastAsia="Times New Roman" w:hAnsi="Times New Roman" w:cs="Times New Roman"/>
                <w:sz w:val="24"/>
                <w:szCs w:val="24"/>
              </w:rPr>
              <w:t xml:space="preserve"> accounts. Justify your choices.</w:t>
            </w:r>
          </w:p>
          <w:p w14:paraId="6E56F525" w14:textId="68873BF1" w:rsidR="000F26AF"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 two specific relationship-building initiatives that </w:t>
            </w:r>
            <w:r w:rsidR="000C0BB8">
              <w:rPr>
                <w:rFonts w:ascii="Times New Roman" w:eastAsia="Times New Roman" w:hAnsi="Times New Roman" w:cs="Times New Roman"/>
                <w:sz w:val="24"/>
                <w:szCs w:val="24"/>
              </w:rPr>
              <w:t>Physiment Pharma can</w:t>
            </w:r>
            <w:r>
              <w:rPr>
                <w:rFonts w:ascii="Times New Roman" w:eastAsia="Times New Roman" w:hAnsi="Times New Roman" w:cs="Times New Roman"/>
                <w:sz w:val="24"/>
                <w:szCs w:val="24"/>
              </w:rPr>
              <w:t xml:space="preserve"> introduce for hospital chains </w:t>
            </w:r>
            <w:r w:rsidR="000C0BB8">
              <w:rPr>
                <w:rFonts w:ascii="Times New Roman" w:eastAsia="Times New Roman" w:hAnsi="Times New Roman" w:cs="Times New Roman"/>
                <w:sz w:val="24"/>
                <w:szCs w:val="24"/>
              </w:rPr>
              <w:t>and retailers</w:t>
            </w:r>
            <w:r>
              <w:rPr>
                <w:rFonts w:ascii="Times New Roman" w:eastAsia="Times New Roman" w:hAnsi="Times New Roman" w:cs="Times New Roman"/>
                <w:sz w:val="24"/>
                <w:szCs w:val="24"/>
              </w:rPr>
              <w:t xml:space="preserve"> to strengthen long-term partnerships beyond pricing</w:t>
            </w:r>
            <w:r w:rsidR="000C0BB8">
              <w:rPr>
                <w:rFonts w:ascii="Times New Roman" w:eastAsia="Times New Roman" w:hAnsi="Times New Roman" w:cs="Times New Roman"/>
                <w:sz w:val="24"/>
                <w:szCs w:val="24"/>
              </w:rPr>
              <w:t xml:space="preserve"> initiatives.</w:t>
            </w:r>
          </w:p>
        </w:tc>
        <w:tc>
          <w:tcPr>
            <w:tcW w:w="1026" w:type="dxa"/>
          </w:tcPr>
          <w:p w14:paraId="19078B13" w14:textId="77777777" w:rsidR="000F26AF" w:rsidRDefault="000F26AF">
            <w:pPr>
              <w:spacing w:after="0"/>
              <w:ind w:hanging="2"/>
              <w:jc w:val="both"/>
              <w:rPr>
                <w:rFonts w:ascii="Times New Roman" w:eastAsia="Times New Roman" w:hAnsi="Times New Roman" w:cs="Times New Roman"/>
                <w:sz w:val="24"/>
                <w:szCs w:val="24"/>
              </w:rPr>
            </w:pPr>
          </w:p>
          <w:p w14:paraId="516F0A7A" w14:textId="77777777" w:rsidR="000F26AF" w:rsidRDefault="000F26AF">
            <w:pPr>
              <w:spacing w:after="0"/>
              <w:ind w:hanging="2"/>
              <w:jc w:val="both"/>
              <w:rPr>
                <w:rFonts w:ascii="Times New Roman" w:eastAsia="Times New Roman" w:hAnsi="Times New Roman" w:cs="Times New Roman"/>
                <w:sz w:val="24"/>
                <w:szCs w:val="24"/>
              </w:rPr>
            </w:pPr>
          </w:p>
          <w:p w14:paraId="2BF1DB77" w14:textId="77777777" w:rsidR="000F26AF" w:rsidRDefault="000F26AF">
            <w:pPr>
              <w:spacing w:after="0"/>
              <w:ind w:hanging="2"/>
              <w:jc w:val="both"/>
              <w:rPr>
                <w:rFonts w:ascii="Times New Roman" w:eastAsia="Times New Roman" w:hAnsi="Times New Roman" w:cs="Times New Roman"/>
                <w:sz w:val="24"/>
                <w:szCs w:val="24"/>
              </w:rPr>
            </w:pPr>
          </w:p>
          <w:p w14:paraId="787D2258" w14:textId="77777777" w:rsidR="000F26AF" w:rsidRDefault="000F26AF">
            <w:pPr>
              <w:spacing w:after="0"/>
              <w:ind w:hanging="2"/>
              <w:jc w:val="both"/>
              <w:rPr>
                <w:rFonts w:ascii="Times New Roman" w:eastAsia="Times New Roman" w:hAnsi="Times New Roman" w:cs="Times New Roman"/>
                <w:sz w:val="24"/>
                <w:szCs w:val="24"/>
              </w:rPr>
            </w:pPr>
          </w:p>
          <w:p w14:paraId="739B7A0F" w14:textId="77777777" w:rsidR="000F26AF" w:rsidRDefault="000F26AF">
            <w:pPr>
              <w:spacing w:after="0"/>
              <w:ind w:hanging="2"/>
              <w:jc w:val="both"/>
              <w:rPr>
                <w:rFonts w:ascii="Times New Roman" w:eastAsia="Times New Roman" w:hAnsi="Times New Roman" w:cs="Times New Roman"/>
                <w:sz w:val="24"/>
                <w:szCs w:val="24"/>
              </w:rPr>
            </w:pPr>
          </w:p>
          <w:p w14:paraId="2EA68776" w14:textId="77777777" w:rsidR="000F26AF" w:rsidRDefault="000F26AF">
            <w:pPr>
              <w:spacing w:after="0"/>
              <w:ind w:hanging="2"/>
              <w:jc w:val="both"/>
              <w:rPr>
                <w:rFonts w:ascii="Times New Roman" w:eastAsia="Times New Roman" w:hAnsi="Times New Roman" w:cs="Times New Roman"/>
                <w:sz w:val="24"/>
                <w:szCs w:val="24"/>
              </w:rPr>
            </w:pPr>
          </w:p>
          <w:p w14:paraId="45A79701" w14:textId="77777777" w:rsidR="000F26AF" w:rsidRDefault="000F26AF">
            <w:pPr>
              <w:spacing w:after="0"/>
              <w:ind w:hanging="2"/>
              <w:jc w:val="both"/>
              <w:rPr>
                <w:rFonts w:ascii="Times New Roman" w:eastAsia="Times New Roman" w:hAnsi="Times New Roman" w:cs="Times New Roman"/>
                <w:sz w:val="24"/>
                <w:szCs w:val="24"/>
              </w:rPr>
            </w:pPr>
          </w:p>
          <w:p w14:paraId="4958D2BC" w14:textId="77777777" w:rsidR="000F26AF" w:rsidRDefault="000F26AF">
            <w:pPr>
              <w:spacing w:after="0"/>
              <w:ind w:hanging="2"/>
              <w:jc w:val="both"/>
              <w:rPr>
                <w:rFonts w:ascii="Times New Roman" w:eastAsia="Times New Roman" w:hAnsi="Times New Roman" w:cs="Times New Roman"/>
                <w:sz w:val="24"/>
                <w:szCs w:val="24"/>
              </w:rPr>
            </w:pPr>
          </w:p>
          <w:p w14:paraId="6F995A2C" w14:textId="77777777" w:rsidR="000F26AF" w:rsidRDefault="000F26AF">
            <w:pPr>
              <w:spacing w:after="0"/>
              <w:ind w:hanging="2"/>
              <w:jc w:val="both"/>
              <w:rPr>
                <w:rFonts w:ascii="Times New Roman" w:eastAsia="Times New Roman" w:hAnsi="Times New Roman" w:cs="Times New Roman"/>
                <w:sz w:val="24"/>
                <w:szCs w:val="24"/>
              </w:rPr>
            </w:pPr>
          </w:p>
          <w:p w14:paraId="69254F0E" w14:textId="77777777" w:rsidR="000F26AF" w:rsidRDefault="000F26AF">
            <w:pPr>
              <w:spacing w:after="0"/>
              <w:ind w:hanging="2"/>
              <w:jc w:val="both"/>
              <w:rPr>
                <w:rFonts w:ascii="Times New Roman" w:eastAsia="Times New Roman" w:hAnsi="Times New Roman" w:cs="Times New Roman"/>
                <w:sz w:val="24"/>
                <w:szCs w:val="24"/>
              </w:rPr>
            </w:pPr>
          </w:p>
          <w:p w14:paraId="5756BCB4" w14:textId="77777777" w:rsidR="000F26AF" w:rsidRDefault="000F26AF">
            <w:pPr>
              <w:spacing w:after="0"/>
              <w:ind w:hanging="2"/>
              <w:jc w:val="both"/>
              <w:rPr>
                <w:rFonts w:ascii="Times New Roman" w:eastAsia="Times New Roman" w:hAnsi="Times New Roman" w:cs="Times New Roman"/>
                <w:sz w:val="24"/>
                <w:szCs w:val="24"/>
              </w:rPr>
            </w:pPr>
          </w:p>
          <w:p w14:paraId="35921F75" w14:textId="77777777" w:rsidR="000F26AF" w:rsidRDefault="000F26AF">
            <w:pPr>
              <w:spacing w:after="0"/>
              <w:ind w:hanging="2"/>
              <w:jc w:val="both"/>
              <w:rPr>
                <w:rFonts w:ascii="Times New Roman" w:eastAsia="Times New Roman" w:hAnsi="Times New Roman" w:cs="Times New Roman"/>
                <w:sz w:val="24"/>
                <w:szCs w:val="24"/>
              </w:rPr>
            </w:pPr>
          </w:p>
          <w:p w14:paraId="41CD8BB8" w14:textId="77777777" w:rsidR="000F26AF" w:rsidRDefault="000F26AF">
            <w:pPr>
              <w:spacing w:after="0"/>
              <w:ind w:hanging="2"/>
              <w:jc w:val="both"/>
              <w:rPr>
                <w:rFonts w:ascii="Times New Roman" w:eastAsia="Times New Roman" w:hAnsi="Times New Roman" w:cs="Times New Roman"/>
                <w:sz w:val="24"/>
                <w:szCs w:val="24"/>
              </w:rPr>
            </w:pPr>
          </w:p>
          <w:p w14:paraId="0575DEE0" w14:textId="77777777" w:rsidR="000F26AF" w:rsidRDefault="000F26AF">
            <w:pPr>
              <w:spacing w:after="0"/>
              <w:ind w:hanging="2"/>
              <w:jc w:val="both"/>
              <w:rPr>
                <w:rFonts w:ascii="Times New Roman" w:eastAsia="Times New Roman" w:hAnsi="Times New Roman" w:cs="Times New Roman"/>
                <w:sz w:val="24"/>
                <w:szCs w:val="24"/>
              </w:rPr>
            </w:pPr>
          </w:p>
          <w:p w14:paraId="15F3E05D" w14:textId="77777777" w:rsidR="000F26AF" w:rsidRDefault="000F26AF">
            <w:pPr>
              <w:spacing w:after="0"/>
              <w:ind w:hanging="2"/>
              <w:jc w:val="both"/>
              <w:rPr>
                <w:rFonts w:ascii="Times New Roman" w:eastAsia="Times New Roman" w:hAnsi="Times New Roman" w:cs="Times New Roman"/>
                <w:sz w:val="24"/>
                <w:szCs w:val="24"/>
              </w:rPr>
            </w:pPr>
          </w:p>
          <w:p w14:paraId="47F310F9" w14:textId="77777777" w:rsidR="000F26AF" w:rsidRDefault="000F26AF">
            <w:pPr>
              <w:spacing w:after="0"/>
              <w:ind w:hanging="2"/>
              <w:jc w:val="both"/>
              <w:rPr>
                <w:rFonts w:ascii="Times New Roman" w:eastAsia="Times New Roman" w:hAnsi="Times New Roman" w:cs="Times New Roman"/>
                <w:sz w:val="24"/>
                <w:szCs w:val="24"/>
              </w:rPr>
            </w:pPr>
          </w:p>
          <w:p w14:paraId="52DEFB58" w14:textId="77777777" w:rsidR="000F26AF" w:rsidRDefault="000F26AF">
            <w:pPr>
              <w:spacing w:after="0"/>
              <w:ind w:hanging="2"/>
              <w:jc w:val="both"/>
              <w:rPr>
                <w:rFonts w:ascii="Times New Roman" w:eastAsia="Times New Roman" w:hAnsi="Times New Roman" w:cs="Times New Roman"/>
                <w:sz w:val="24"/>
                <w:szCs w:val="24"/>
              </w:rPr>
            </w:pPr>
          </w:p>
          <w:p w14:paraId="4F5D4578" w14:textId="77777777" w:rsidR="000F26AF" w:rsidRDefault="000F26AF">
            <w:pPr>
              <w:spacing w:after="0"/>
              <w:ind w:hanging="2"/>
              <w:jc w:val="both"/>
              <w:rPr>
                <w:rFonts w:ascii="Times New Roman" w:eastAsia="Times New Roman" w:hAnsi="Times New Roman" w:cs="Times New Roman"/>
                <w:sz w:val="24"/>
                <w:szCs w:val="24"/>
              </w:rPr>
            </w:pPr>
          </w:p>
          <w:p w14:paraId="483EF904" w14:textId="77777777" w:rsidR="000F26AF" w:rsidRDefault="000F26AF">
            <w:pPr>
              <w:spacing w:after="0"/>
              <w:ind w:hanging="2"/>
              <w:jc w:val="both"/>
              <w:rPr>
                <w:rFonts w:ascii="Times New Roman" w:eastAsia="Times New Roman" w:hAnsi="Times New Roman" w:cs="Times New Roman"/>
                <w:sz w:val="24"/>
                <w:szCs w:val="24"/>
              </w:rPr>
            </w:pPr>
          </w:p>
          <w:p w14:paraId="32E3E1ED" w14:textId="77777777" w:rsidR="000F26AF" w:rsidRDefault="000F26AF">
            <w:pPr>
              <w:spacing w:after="0"/>
              <w:ind w:hanging="2"/>
              <w:jc w:val="both"/>
              <w:rPr>
                <w:rFonts w:ascii="Times New Roman" w:eastAsia="Times New Roman" w:hAnsi="Times New Roman" w:cs="Times New Roman"/>
                <w:sz w:val="24"/>
                <w:szCs w:val="24"/>
              </w:rPr>
            </w:pPr>
          </w:p>
          <w:p w14:paraId="6B5F01E9" w14:textId="77777777" w:rsidR="000F26AF" w:rsidRDefault="000F26AF">
            <w:pPr>
              <w:spacing w:after="0"/>
              <w:ind w:hanging="2"/>
              <w:jc w:val="both"/>
              <w:rPr>
                <w:rFonts w:ascii="Times New Roman" w:eastAsia="Times New Roman" w:hAnsi="Times New Roman" w:cs="Times New Roman"/>
                <w:sz w:val="24"/>
                <w:szCs w:val="24"/>
              </w:rPr>
            </w:pPr>
          </w:p>
          <w:p w14:paraId="36D9260E" w14:textId="77777777" w:rsidR="000F26AF" w:rsidRDefault="000F26AF">
            <w:pPr>
              <w:spacing w:after="0"/>
              <w:ind w:hanging="2"/>
              <w:jc w:val="both"/>
              <w:rPr>
                <w:rFonts w:ascii="Times New Roman" w:eastAsia="Times New Roman" w:hAnsi="Times New Roman" w:cs="Times New Roman"/>
                <w:sz w:val="24"/>
                <w:szCs w:val="24"/>
              </w:rPr>
            </w:pPr>
          </w:p>
          <w:p w14:paraId="4395BBD4" w14:textId="77777777" w:rsidR="000F26AF" w:rsidRDefault="000F26AF">
            <w:pPr>
              <w:spacing w:after="0"/>
              <w:ind w:hanging="2"/>
              <w:jc w:val="both"/>
              <w:rPr>
                <w:rFonts w:ascii="Times New Roman" w:eastAsia="Times New Roman" w:hAnsi="Times New Roman" w:cs="Times New Roman"/>
                <w:sz w:val="24"/>
                <w:szCs w:val="24"/>
              </w:rPr>
            </w:pPr>
          </w:p>
          <w:p w14:paraId="62539E90" w14:textId="77777777" w:rsidR="000F26AF" w:rsidRDefault="000F26AF">
            <w:pPr>
              <w:spacing w:after="0"/>
              <w:ind w:hanging="2"/>
              <w:jc w:val="both"/>
              <w:rPr>
                <w:rFonts w:ascii="Times New Roman" w:eastAsia="Times New Roman" w:hAnsi="Times New Roman" w:cs="Times New Roman"/>
                <w:sz w:val="24"/>
                <w:szCs w:val="24"/>
              </w:rPr>
            </w:pPr>
          </w:p>
          <w:p w14:paraId="3CF6DF64" w14:textId="77777777" w:rsidR="000F26AF" w:rsidRDefault="000F26AF">
            <w:pPr>
              <w:spacing w:after="0"/>
              <w:ind w:hanging="2"/>
              <w:jc w:val="both"/>
              <w:rPr>
                <w:rFonts w:ascii="Times New Roman" w:eastAsia="Times New Roman" w:hAnsi="Times New Roman" w:cs="Times New Roman"/>
                <w:sz w:val="24"/>
                <w:szCs w:val="24"/>
              </w:rPr>
            </w:pPr>
          </w:p>
          <w:p w14:paraId="65E4DA70" w14:textId="77777777" w:rsidR="000F26AF" w:rsidRDefault="000F26AF">
            <w:pPr>
              <w:spacing w:after="0"/>
              <w:ind w:hanging="2"/>
              <w:jc w:val="both"/>
              <w:rPr>
                <w:rFonts w:ascii="Times New Roman" w:eastAsia="Times New Roman" w:hAnsi="Times New Roman" w:cs="Times New Roman"/>
                <w:sz w:val="24"/>
                <w:szCs w:val="24"/>
              </w:rPr>
            </w:pPr>
          </w:p>
          <w:p w14:paraId="179CF619" w14:textId="77777777" w:rsidR="000F26AF" w:rsidRDefault="000F26AF">
            <w:pPr>
              <w:spacing w:after="0"/>
              <w:ind w:hanging="2"/>
              <w:jc w:val="both"/>
              <w:rPr>
                <w:rFonts w:ascii="Times New Roman" w:eastAsia="Times New Roman" w:hAnsi="Times New Roman" w:cs="Times New Roman"/>
                <w:sz w:val="24"/>
                <w:szCs w:val="24"/>
              </w:rPr>
            </w:pPr>
          </w:p>
          <w:p w14:paraId="7B99D6C6" w14:textId="77777777" w:rsidR="000F26AF" w:rsidRDefault="000F26AF">
            <w:pPr>
              <w:spacing w:after="0"/>
              <w:ind w:hanging="2"/>
              <w:jc w:val="both"/>
              <w:rPr>
                <w:rFonts w:ascii="Times New Roman" w:eastAsia="Times New Roman" w:hAnsi="Times New Roman" w:cs="Times New Roman"/>
                <w:sz w:val="24"/>
                <w:szCs w:val="24"/>
              </w:rPr>
            </w:pPr>
          </w:p>
          <w:p w14:paraId="57D164E3" w14:textId="35E12289"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CO3 </w:t>
            </w:r>
            <w:r>
              <w:rPr>
                <w:rFonts w:ascii="Times New Roman" w:eastAsia="Times New Roman" w:hAnsi="Times New Roman" w:cs="Times New Roman"/>
                <w:sz w:val="24"/>
                <w:szCs w:val="24"/>
              </w:rPr>
              <w:br/>
            </w:r>
          </w:p>
          <w:p w14:paraId="17183527" w14:textId="77777777" w:rsidR="000F26AF" w:rsidRDefault="000F26AF">
            <w:pPr>
              <w:spacing w:after="0"/>
              <w:ind w:hanging="2"/>
              <w:jc w:val="both"/>
              <w:rPr>
                <w:rFonts w:ascii="Times New Roman" w:eastAsia="Times New Roman" w:hAnsi="Times New Roman" w:cs="Times New Roman"/>
                <w:sz w:val="24"/>
                <w:szCs w:val="24"/>
              </w:rPr>
            </w:pPr>
          </w:p>
          <w:p w14:paraId="16BBE719"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4 </w:t>
            </w:r>
          </w:p>
        </w:tc>
        <w:tc>
          <w:tcPr>
            <w:tcW w:w="945" w:type="dxa"/>
          </w:tcPr>
          <w:p w14:paraId="419D59F6" w14:textId="59BEC563"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1</w:t>
            </w:r>
            <w:r w:rsidR="00EA487C">
              <w:rPr>
                <w:rFonts w:ascii="Times New Roman" w:eastAsia="Times New Roman" w:hAnsi="Times New Roman" w:cs="Times New Roman"/>
                <w:sz w:val="24"/>
                <w:szCs w:val="24"/>
              </w:rPr>
              <w:t>5</w:t>
            </w:r>
          </w:p>
        </w:tc>
      </w:tr>
      <w:tr w:rsidR="000F26AF" w14:paraId="48F2CF4C" w14:textId="77777777" w:rsidTr="000F08D7">
        <w:trPr>
          <w:trHeight w:val="1845"/>
        </w:trPr>
        <w:tc>
          <w:tcPr>
            <w:tcW w:w="1110" w:type="dxa"/>
          </w:tcPr>
          <w:p w14:paraId="73F2BA66" w14:textId="77777777"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Q2 </w:t>
            </w:r>
          </w:p>
        </w:tc>
        <w:tc>
          <w:tcPr>
            <w:tcW w:w="7539" w:type="dxa"/>
          </w:tcPr>
          <w:p w14:paraId="25A9D7BC" w14:textId="35931CC5" w:rsidR="000F26AF" w:rsidRDefault="000C0BB8" w:rsidP="00092D9C">
            <w:pPr>
              <w:spacing w:after="120"/>
              <w:ind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Moody Girl Perfumes is a brand owned by Esotico Cosmetic care Pvt Ltd based in Mumbai. This company launched India’s first mood changing perfumes for the Gen Z customers. The brand has recently </w:t>
            </w:r>
            <w:r w:rsidR="00092D9C">
              <w:rPr>
                <w:rFonts w:ascii="Times New Roman" w:eastAsia="Times New Roman" w:hAnsi="Times New Roman" w:cs="Times New Roman"/>
                <w:sz w:val="24"/>
                <w:szCs w:val="24"/>
                <w:highlight w:val="white"/>
              </w:rPr>
              <w:t>entered</w:t>
            </w:r>
            <w:r>
              <w:rPr>
                <w:rFonts w:ascii="Times New Roman" w:eastAsia="Times New Roman" w:hAnsi="Times New Roman" w:cs="Times New Roman"/>
                <w:sz w:val="24"/>
                <w:szCs w:val="24"/>
                <w:highlight w:val="white"/>
              </w:rPr>
              <w:t xml:space="preserve"> the modern trade outlets like D-Mart, Reliance Retail, etc., </w:t>
            </w:r>
            <w:r w:rsidR="00092D9C">
              <w:rPr>
                <w:rFonts w:ascii="Times New Roman" w:eastAsia="Times New Roman" w:hAnsi="Times New Roman" w:cs="Times New Roman"/>
                <w:sz w:val="24"/>
                <w:szCs w:val="24"/>
                <w:highlight w:val="white"/>
              </w:rPr>
              <w:t>However, the Sales Teams are not pushing the product as desired due to the following reasons:</w:t>
            </w:r>
          </w:p>
          <w:p w14:paraId="7FC60AE1" w14:textId="77777777" w:rsidR="000F26AF" w:rsidRDefault="00000000">
            <w:pPr>
              <w:numPr>
                <w:ilvl w:val="0"/>
                <w:numId w:val="3"/>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Uneven workload distribution among salespeople—some territories were too large, while others were too small.</w:t>
            </w:r>
          </w:p>
          <w:p w14:paraId="6B9C53CB" w14:textId="77777777" w:rsidR="000F26AF" w:rsidRDefault="00000000">
            <w:pPr>
              <w:numPr>
                <w:ilvl w:val="0"/>
                <w:numId w:val="3"/>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Conflicts between sales representatives over overlapping territories.</w:t>
            </w:r>
          </w:p>
          <w:p w14:paraId="3F420D02" w14:textId="2F65E164" w:rsidR="000F26AF" w:rsidRPr="00092D9C" w:rsidRDefault="00000000" w:rsidP="00092D9C">
            <w:pPr>
              <w:numPr>
                <w:ilvl w:val="0"/>
                <w:numId w:val="3"/>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Poor coordination between distributors and sales staff in </w:t>
            </w:r>
          </w:p>
          <w:p w14:paraId="63F9DE71" w14:textId="4F7DB137" w:rsidR="000F26AF" w:rsidRDefault="00000000">
            <w:pPr>
              <w:spacing w:before="240" w:after="240"/>
              <w:ind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Define </w:t>
            </w:r>
            <w:r>
              <w:rPr>
                <w:rFonts w:ascii="Times New Roman" w:eastAsia="Times New Roman" w:hAnsi="Times New Roman" w:cs="Times New Roman"/>
                <w:i/>
                <w:sz w:val="24"/>
                <w:szCs w:val="24"/>
                <w:highlight w:val="white"/>
              </w:rPr>
              <w:t>Sales Territory Management</w:t>
            </w:r>
            <w:r>
              <w:rPr>
                <w:rFonts w:ascii="Times New Roman" w:eastAsia="Times New Roman" w:hAnsi="Times New Roman" w:cs="Times New Roman"/>
                <w:sz w:val="24"/>
                <w:szCs w:val="24"/>
                <w:highlight w:val="white"/>
              </w:rPr>
              <w:t xml:space="preserve"> and explain its importance in FMCG sales </w:t>
            </w:r>
            <w:r w:rsidR="00092D9C">
              <w:rPr>
                <w:rFonts w:ascii="Times New Roman" w:eastAsia="Times New Roman" w:hAnsi="Times New Roman" w:cs="Times New Roman"/>
                <w:sz w:val="24"/>
                <w:szCs w:val="24"/>
                <w:highlight w:val="white"/>
              </w:rPr>
              <w:t>operations. What are the different types of Sales Territories</w:t>
            </w:r>
            <w:r w:rsidR="00EA487C">
              <w:rPr>
                <w:rFonts w:ascii="Times New Roman" w:eastAsia="Times New Roman" w:hAnsi="Times New Roman" w:cs="Times New Roman"/>
                <w:sz w:val="24"/>
                <w:szCs w:val="24"/>
                <w:highlight w:val="white"/>
              </w:rPr>
              <w:t>.</w:t>
            </w:r>
            <w:r w:rsidR="00092D9C">
              <w:rPr>
                <w:rFonts w:ascii="Times New Roman" w:eastAsia="Times New Roman" w:hAnsi="Times New Roman" w:cs="Times New Roman"/>
                <w:sz w:val="24"/>
                <w:szCs w:val="24"/>
                <w:highlight w:val="white"/>
              </w:rPr>
              <w:t xml:space="preserve"> </w:t>
            </w:r>
            <w:r w:rsidR="00EA487C">
              <w:rPr>
                <w:rFonts w:ascii="Times New Roman" w:eastAsia="Times New Roman" w:hAnsi="Times New Roman" w:cs="Times New Roman"/>
                <w:sz w:val="24"/>
                <w:szCs w:val="24"/>
                <w:highlight w:val="white"/>
              </w:rPr>
              <w:t>Illustrate and</w:t>
            </w:r>
            <w:r w:rsidR="00092D9C">
              <w:rPr>
                <w:rFonts w:ascii="Times New Roman" w:eastAsia="Times New Roman" w:hAnsi="Times New Roman" w:cs="Times New Roman"/>
                <w:sz w:val="24"/>
                <w:szCs w:val="24"/>
                <w:highlight w:val="white"/>
              </w:rPr>
              <w:t xml:space="preserve"> explain?</w:t>
            </w:r>
          </w:p>
          <w:p w14:paraId="03D7714B" w14:textId="15ECECC5" w:rsidR="000F26AF" w:rsidRDefault="00000000">
            <w:pPr>
              <w:spacing w:before="240" w:after="240"/>
              <w:ind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 Using the case, describe the key steps </w:t>
            </w:r>
            <w:r w:rsidR="00092D9C">
              <w:rPr>
                <w:rFonts w:ascii="Times New Roman" w:eastAsia="Times New Roman" w:hAnsi="Times New Roman" w:cs="Times New Roman"/>
                <w:sz w:val="24"/>
                <w:szCs w:val="24"/>
                <w:highlight w:val="white"/>
              </w:rPr>
              <w:t xml:space="preserve">Moody Girl Perfumes </w:t>
            </w:r>
            <w:r>
              <w:rPr>
                <w:rFonts w:ascii="Times New Roman" w:eastAsia="Times New Roman" w:hAnsi="Times New Roman" w:cs="Times New Roman"/>
                <w:sz w:val="24"/>
                <w:szCs w:val="24"/>
                <w:highlight w:val="white"/>
              </w:rPr>
              <w:t xml:space="preserve">should </w:t>
            </w:r>
            <w:r w:rsidR="00EA487C">
              <w:rPr>
                <w:rFonts w:ascii="Times New Roman" w:eastAsia="Times New Roman" w:hAnsi="Times New Roman" w:cs="Times New Roman"/>
                <w:sz w:val="24"/>
                <w:szCs w:val="24"/>
                <w:highlight w:val="white"/>
              </w:rPr>
              <w:t>under</w:t>
            </w:r>
            <w:r>
              <w:rPr>
                <w:rFonts w:ascii="Times New Roman" w:eastAsia="Times New Roman" w:hAnsi="Times New Roman" w:cs="Times New Roman"/>
                <w:sz w:val="24"/>
                <w:szCs w:val="24"/>
                <w:highlight w:val="white"/>
              </w:rPr>
              <w:t xml:space="preserve">take to redesign its sales territories. </w:t>
            </w:r>
            <w:r w:rsidR="00092D9C">
              <w:rPr>
                <w:rFonts w:ascii="Times New Roman" w:eastAsia="Times New Roman" w:hAnsi="Times New Roman" w:cs="Times New Roman"/>
                <w:sz w:val="24"/>
                <w:szCs w:val="24"/>
                <w:highlight w:val="white"/>
              </w:rPr>
              <w:t xml:space="preserve">Which territory shape </w:t>
            </w:r>
            <w:r>
              <w:rPr>
                <w:rFonts w:ascii="Times New Roman" w:eastAsia="Times New Roman" w:hAnsi="Times New Roman" w:cs="Times New Roman"/>
                <w:sz w:val="24"/>
                <w:szCs w:val="24"/>
                <w:highlight w:val="white"/>
              </w:rPr>
              <w:t>What criteria should be considered while creating and assigning sales territories in an FMCG company?</w:t>
            </w:r>
          </w:p>
        </w:tc>
        <w:tc>
          <w:tcPr>
            <w:tcW w:w="1026" w:type="dxa"/>
          </w:tcPr>
          <w:p w14:paraId="7B21EE5C" w14:textId="77777777" w:rsidR="000F26AF" w:rsidRDefault="000F26AF">
            <w:pPr>
              <w:spacing w:after="0"/>
              <w:ind w:hanging="2"/>
              <w:jc w:val="both"/>
              <w:rPr>
                <w:rFonts w:ascii="Times New Roman" w:eastAsia="Times New Roman" w:hAnsi="Times New Roman" w:cs="Times New Roman"/>
                <w:sz w:val="24"/>
                <w:szCs w:val="24"/>
              </w:rPr>
            </w:pPr>
          </w:p>
          <w:p w14:paraId="5FC22E64" w14:textId="77777777" w:rsidR="000F26AF" w:rsidRDefault="000F26AF">
            <w:pPr>
              <w:spacing w:after="0"/>
              <w:ind w:hanging="2"/>
              <w:jc w:val="both"/>
              <w:rPr>
                <w:rFonts w:ascii="Times New Roman" w:eastAsia="Times New Roman" w:hAnsi="Times New Roman" w:cs="Times New Roman"/>
                <w:sz w:val="24"/>
                <w:szCs w:val="24"/>
              </w:rPr>
            </w:pPr>
          </w:p>
          <w:p w14:paraId="377A8C9E" w14:textId="77777777" w:rsidR="000F26AF" w:rsidRDefault="000F26AF">
            <w:pPr>
              <w:spacing w:after="0"/>
              <w:ind w:hanging="2"/>
              <w:jc w:val="both"/>
              <w:rPr>
                <w:rFonts w:ascii="Times New Roman" w:eastAsia="Times New Roman" w:hAnsi="Times New Roman" w:cs="Times New Roman"/>
                <w:sz w:val="24"/>
                <w:szCs w:val="24"/>
              </w:rPr>
            </w:pPr>
          </w:p>
          <w:p w14:paraId="73715E84" w14:textId="77777777" w:rsidR="000F26AF" w:rsidRDefault="000F26AF">
            <w:pPr>
              <w:spacing w:after="0"/>
              <w:ind w:hanging="2"/>
              <w:jc w:val="both"/>
              <w:rPr>
                <w:rFonts w:ascii="Times New Roman" w:eastAsia="Times New Roman" w:hAnsi="Times New Roman" w:cs="Times New Roman"/>
                <w:sz w:val="24"/>
                <w:szCs w:val="24"/>
              </w:rPr>
            </w:pPr>
          </w:p>
          <w:p w14:paraId="5F43D4FA" w14:textId="77777777" w:rsidR="000F26AF" w:rsidRDefault="000F26AF">
            <w:pPr>
              <w:spacing w:after="0"/>
              <w:ind w:hanging="2"/>
              <w:jc w:val="both"/>
              <w:rPr>
                <w:rFonts w:ascii="Times New Roman" w:eastAsia="Times New Roman" w:hAnsi="Times New Roman" w:cs="Times New Roman"/>
                <w:sz w:val="24"/>
                <w:szCs w:val="24"/>
              </w:rPr>
            </w:pPr>
          </w:p>
          <w:p w14:paraId="484E71BB" w14:textId="77777777" w:rsidR="000F26AF" w:rsidRDefault="000F26AF">
            <w:pPr>
              <w:spacing w:after="0"/>
              <w:ind w:hanging="2"/>
              <w:jc w:val="both"/>
              <w:rPr>
                <w:rFonts w:ascii="Times New Roman" w:eastAsia="Times New Roman" w:hAnsi="Times New Roman" w:cs="Times New Roman"/>
                <w:sz w:val="24"/>
                <w:szCs w:val="24"/>
              </w:rPr>
            </w:pPr>
          </w:p>
          <w:p w14:paraId="046DF6E4" w14:textId="77777777" w:rsidR="000F26AF" w:rsidRDefault="000F26AF">
            <w:pPr>
              <w:spacing w:after="0"/>
              <w:ind w:hanging="2"/>
              <w:jc w:val="both"/>
              <w:rPr>
                <w:rFonts w:ascii="Times New Roman" w:eastAsia="Times New Roman" w:hAnsi="Times New Roman" w:cs="Times New Roman"/>
                <w:sz w:val="24"/>
                <w:szCs w:val="24"/>
              </w:rPr>
            </w:pPr>
          </w:p>
          <w:p w14:paraId="09A54825" w14:textId="77777777" w:rsidR="000F26AF" w:rsidRDefault="000F26AF">
            <w:pPr>
              <w:spacing w:after="0"/>
              <w:ind w:hanging="2"/>
              <w:jc w:val="both"/>
              <w:rPr>
                <w:rFonts w:ascii="Times New Roman" w:eastAsia="Times New Roman" w:hAnsi="Times New Roman" w:cs="Times New Roman"/>
                <w:sz w:val="24"/>
                <w:szCs w:val="24"/>
              </w:rPr>
            </w:pPr>
          </w:p>
          <w:p w14:paraId="24CD7994" w14:textId="77777777" w:rsidR="000F26AF" w:rsidRDefault="000F26AF">
            <w:pPr>
              <w:spacing w:after="0"/>
              <w:ind w:hanging="2"/>
              <w:jc w:val="both"/>
              <w:rPr>
                <w:rFonts w:ascii="Times New Roman" w:eastAsia="Times New Roman" w:hAnsi="Times New Roman" w:cs="Times New Roman"/>
                <w:sz w:val="24"/>
                <w:szCs w:val="24"/>
              </w:rPr>
            </w:pPr>
          </w:p>
          <w:p w14:paraId="79BDD6D6" w14:textId="77777777" w:rsidR="000F26AF" w:rsidRDefault="000F26AF">
            <w:pPr>
              <w:spacing w:after="0"/>
              <w:ind w:hanging="2"/>
              <w:jc w:val="both"/>
              <w:rPr>
                <w:rFonts w:ascii="Times New Roman" w:eastAsia="Times New Roman" w:hAnsi="Times New Roman" w:cs="Times New Roman"/>
                <w:sz w:val="24"/>
                <w:szCs w:val="24"/>
              </w:rPr>
            </w:pPr>
          </w:p>
          <w:p w14:paraId="02E7D92A" w14:textId="77777777" w:rsidR="000F26AF" w:rsidRDefault="000F26AF">
            <w:pPr>
              <w:spacing w:after="0"/>
              <w:ind w:hanging="2"/>
              <w:jc w:val="both"/>
              <w:rPr>
                <w:rFonts w:ascii="Times New Roman" w:eastAsia="Times New Roman" w:hAnsi="Times New Roman" w:cs="Times New Roman"/>
                <w:sz w:val="24"/>
                <w:szCs w:val="24"/>
              </w:rPr>
            </w:pPr>
          </w:p>
          <w:p w14:paraId="1382D8D5" w14:textId="77777777" w:rsidR="000F26AF" w:rsidRDefault="000F26AF">
            <w:pPr>
              <w:spacing w:after="0"/>
              <w:ind w:hanging="2"/>
              <w:jc w:val="both"/>
              <w:rPr>
                <w:rFonts w:ascii="Times New Roman" w:eastAsia="Times New Roman" w:hAnsi="Times New Roman" w:cs="Times New Roman"/>
                <w:sz w:val="24"/>
                <w:szCs w:val="24"/>
              </w:rPr>
            </w:pPr>
          </w:p>
          <w:p w14:paraId="1DC51C2E" w14:textId="77777777" w:rsidR="000F26AF" w:rsidRDefault="000F26AF">
            <w:pPr>
              <w:spacing w:after="0"/>
              <w:ind w:hanging="2"/>
              <w:jc w:val="both"/>
              <w:rPr>
                <w:rFonts w:ascii="Times New Roman" w:eastAsia="Times New Roman" w:hAnsi="Times New Roman" w:cs="Times New Roman"/>
                <w:sz w:val="24"/>
                <w:szCs w:val="24"/>
              </w:rPr>
            </w:pPr>
          </w:p>
          <w:p w14:paraId="2DD6CF0D" w14:textId="77777777" w:rsidR="000F26AF" w:rsidRDefault="000F26AF">
            <w:pPr>
              <w:spacing w:after="0"/>
              <w:ind w:hanging="2"/>
              <w:jc w:val="both"/>
              <w:rPr>
                <w:rFonts w:ascii="Times New Roman" w:eastAsia="Times New Roman" w:hAnsi="Times New Roman" w:cs="Times New Roman"/>
                <w:sz w:val="24"/>
                <w:szCs w:val="24"/>
              </w:rPr>
            </w:pPr>
          </w:p>
          <w:p w14:paraId="24D2045C" w14:textId="77777777" w:rsidR="000F26AF" w:rsidRDefault="000F26AF">
            <w:pPr>
              <w:spacing w:after="0"/>
              <w:ind w:hanging="2"/>
              <w:jc w:val="both"/>
              <w:rPr>
                <w:rFonts w:ascii="Times New Roman" w:eastAsia="Times New Roman" w:hAnsi="Times New Roman" w:cs="Times New Roman"/>
                <w:sz w:val="24"/>
                <w:szCs w:val="24"/>
              </w:rPr>
            </w:pPr>
          </w:p>
          <w:p w14:paraId="27FE00B6" w14:textId="77777777" w:rsidR="000F26AF" w:rsidRDefault="000F26AF">
            <w:pPr>
              <w:spacing w:after="0"/>
              <w:ind w:hanging="2"/>
              <w:jc w:val="both"/>
              <w:rPr>
                <w:rFonts w:ascii="Times New Roman" w:eastAsia="Times New Roman" w:hAnsi="Times New Roman" w:cs="Times New Roman"/>
                <w:sz w:val="24"/>
                <w:szCs w:val="24"/>
              </w:rPr>
            </w:pPr>
          </w:p>
          <w:p w14:paraId="566DFDF0"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 1</w:t>
            </w:r>
          </w:p>
          <w:p w14:paraId="54B3C664" w14:textId="77777777" w:rsidR="000F26AF" w:rsidRDefault="000F26AF">
            <w:pPr>
              <w:spacing w:after="0"/>
              <w:ind w:hanging="2"/>
              <w:jc w:val="both"/>
              <w:rPr>
                <w:rFonts w:ascii="Times New Roman" w:eastAsia="Times New Roman" w:hAnsi="Times New Roman" w:cs="Times New Roman"/>
                <w:sz w:val="24"/>
                <w:szCs w:val="24"/>
              </w:rPr>
            </w:pPr>
          </w:p>
          <w:p w14:paraId="0FCEBAE1" w14:textId="77777777" w:rsidR="000F26AF" w:rsidRDefault="000F26AF">
            <w:pPr>
              <w:spacing w:after="0"/>
              <w:ind w:hanging="2"/>
              <w:jc w:val="both"/>
              <w:rPr>
                <w:rFonts w:ascii="Times New Roman" w:eastAsia="Times New Roman" w:hAnsi="Times New Roman" w:cs="Times New Roman"/>
                <w:sz w:val="24"/>
                <w:szCs w:val="24"/>
              </w:rPr>
            </w:pPr>
          </w:p>
          <w:p w14:paraId="08E40755"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3 </w:t>
            </w:r>
          </w:p>
        </w:tc>
        <w:tc>
          <w:tcPr>
            <w:tcW w:w="945" w:type="dxa"/>
          </w:tcPr>
          <w:p w14:paraId="2EFA0732" w14:textId="5CC0CA3A"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r w:rsidR="00EA487C">
              <w:rPr>
                <w:rFonts w:ascii="Times New Roman" w:eastAsia="Times New Roman" w:hAnsi="Times New Roman" w:cs="Times New Roman"/>
                <w:sz w:val="24"/>
                <w:szCs w:val="24"/>
              </w:rPr>
              <w:t>5</w:t>
            </w:r>
          </w:p>
        </w:tc>
      </w:tr>
      <w:tr w:rsidR="000F26AF" w14:paraId="40295990" w14:textId="77777777" w:rsidTr="000F08D7">
        <w:trPr>
          <w:trHeight w:val="699"/>
        </w:trPr>
        <w:tc>
          <w:tcPr>
            <w:tcW w:w="1110" w:type="dxa"/>
          </w:tcPr>
          <w:p w14:paraId="2607710D" w14:textId="77777777"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Q3</w:t>
            </w:r>
          </w:p>
        </w:tc>
        <w:tc>
          <w:tcPr>
            <w:tcW w:w="7539" w:type="dxa"/>
          </w:tcPr>
          <w:p w14:paraId="74C9AF5D" w14:textId="77777777" w:rsidR="006715BF" w:rsidRDefault="006715BF">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Bharat Drone Systems Pvt Ltd is a new age tech entrepreneurial start-up engaged in manufacturing and selling drones in the B2B space for the last 3 years and cater to defence sector, agriculture and other allied sectors. This start-up has established its foothold in Bengaluru and has already got orders from DRDO and some Government establishments in South India. Now the company wants to go pan India. </w:t>
            </w:r>
          </w:p>
          <w:p w14:paraId="46B10D4B" w14:textId="1A2BB674" w:rsidR="000F26AF" w:rsidRDefault="000F08D7">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15BF">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esign a </w:t>
            </w:r>
            <w:r w:rsidR="006715BF">
              <w:rPr>
                <w:rFonts w:ascii="Times New Roman" w:eastAsia="Times New Roman" w:hAnsi="Times New Roman" w:cs="Times New Roman"/>
                <w:sz w:val="24"/>
                <w:szCs w:val="24"/>
              </w:rPr>
              <w:t xml:space="preserve">B2B </w:t>
            </w:r>
            <w:r>
              <w:rPr>
                <w:rFonts w:ascii="Times New Roman" w:eastAsia="Times New Roman" w:hAnsi="Times New Roman" w:cs="Times New Roman"/>
                <w:sz w:val="24"/>
                <w:szCs w:val="24"/>
              </w:rPr>
              <w:t xml:space="preserve">strategy for </w:t>
            </w:r>
            <w:r w:rsidR="006715BF">
              <w:rPr>
                <w:rFonts w:ascii="Times New Roman" w:eastAsia="Times New Roman" w:hAnsi="Times New Roman" w:cs="Times New Roman"/>
                <w:sz w:val="24"/>
                <w:szCs w:val="24"/>
              </w:rPr>
              <w:t xml:space="preserve">Bharat Drone Systems Pvt Ltd </w:t>
            </w:r>
            <w:r>
              <w:rPr>
                <w:rFonts w:ascii="Times New Roman" w:eastAsia="Times New Roman" w:hAnsi="Times New Roman" w:cs="Times New Roman"/>
                <w:sz w:val="24"/>
                <w:szCs w:val="24"/>
              </w:rPr>
              <w:t xml:space="preserve">to target, sell, and </w:t>
            </w:r>
            <w:r w:rsidR="006715BF">
              <w:rPr>
                <w:rFonts w:ascii="Times New Roman" w:eastAsia="Times New Roman" w:hAnsi="Times New Roman" w:cs="Times New Roman"/>
                <w:sz w:val="24"/>
                <w:szCs w:val="24"/>
              </w:rPr>
              <w:t xml:space="preserve">spread its operations to Pan India to increase its revenues and profits. </w:t>
            </w:r>
          </w:p>
        </w:tc>
        <w:tc>
          <w:tcPr>
            <w:tcW w:w="1026" w:type="dxa"/>
          </w:tcPr>
          <w:p w14:paraId="1157C779" w14:textId="77777777" w:rsidR="000F26AF" w:rsidRDefault="000F26AF">
            <w:pPr>
              <w:spacing w:after="0"/>
              <w:ind w:hanging="2"/>
              <w:jc w:val="both"/>
              <w:rPr>
                <w:rFonts w:ascii="Times New Roman" w:eastAsia="Times New Roman" w:hAnsi="Times New Roman" w:cs="Times New Roman"/>
                <w:sz w:val="24"/>
                <w:szCs w:val="24"/>
              </w:rPr>
            </w:pPr>
          </w:p>
          <w:p w14:paraId="6F8C1C89" w14:textId="77777777" w:rsidR="000F26AF" w:rsidRDefault="000F26AF">
            <w:pPr>
              <w:spacing w:after="0"/>
              <w:ind w:hanging="2"/>
              <w:jc w:val="both"/>
              <w:rPr>
                <w:rFonts w:ascii="Times New Roman" w:eastAsia="Times New Roman" w:hAnsi="Times New Roman" w:cs="Times New Roman"/>
                <w:sz w:val="24"/>
                <w:szCs w:val="24"/>
              </w:rPr>
            </w:pPr>
          </w:p>
          <w:p w14:paraId="6D2F9AB8" w14:textId="77777777" w:rsidR="000F26AF" w:rsidRDefault="000F26AF">
            <w:pPr>
              <w:spacing w:after="0"/>
              <w:ind w:hanging="2"/>
              <w:jc w:val="both"/>
              <w:rPr>
                <w:rFonts w:ascii="Times New Roman" w:eastAsia="Times New Roman" w:hAnsi="Times New Roman" w:cs="Times New Roman"/>
                <w:sz w:val="24"/>
                <w:szCs w:val="24"/>
              </w:rPr>
            </w:pPr>
          </w:p>
          <w:p w14:paraId="564F74DC" w14:textId="77777777" w:rsidR="000F26AF" w:rsidRDefault="000F26AF">
            <w:pPr>
              <w:spacing w:after="0"/>
              <w:ind w:hanging="2"/>
              <w:jc w:val="both"/>
              <w:rPr>
                <w:rFonts w:ascii="Times New Roman" w:eastAsia="Times New Roman" w:hAnsi="Times New Roman" w:cs="Times New Roman"/>
                <w:sz w:val="24"/>
                <w:szCs w:val="24"/>
              </w:rPr>
            </w:pPr>
          </w:p>
          <w:p w14:paraId="41430B0A" w14:textId="77777777" w:rsidR="000F26AF" w:rsidRDefault="000F26AF">
            <w:pPr>
              <w:spacing w:after="0"/>
              <w:ind w:hanging="2"/>
              <w:jc w:val="both"/>
              <w:rPr>
                <w:rFonts w:ascii="Times New Roman" w:eastAsia="Times New Roman" w:hAnsi="Times New Roman" w:cs="Times New Roman"/>
                <w:sz w:val="24"/>
                <w:szCs w:val="24"/>
              </w:rPr>
            </w:pPr>
          </w:p>
          <w:p w14:paraId="440B66C9" w14:textId="77777777" w:rsidR="000F26AF" w:rsidRDefault="000F26AF">
            <w:pPr>
              <w:spacing w:after="0"/>
              <w:ind w:hanging="2"/>
              <w:jc w:val="both"/>
              <w:rPr>
                <w:rFonts w:ascii="Times New Roman" w:eastAsia="Times New Roman" w:hAnsi="Times New Roman" w:cs="Times New Roman"/>
                <w:sz w:val="24"/>
                <w:szCs w:val="24"/>
              </w:rPr>
            </w:pPr>
          </w:p>
          <w:p w14:paraId="0472F2EE" w14:textId="77777777" w:rsidR="000F26AF" w:rsidRDefault="000F26AF">
            <w:pPr>
              <w:spacing w:after="0"/>
              <w:ind w:hanging="2"/>
              <w:jc w:val="both"/>
              <w:rPr>
                <w:rFonts w:ascii="Times New Roman" w:eastAsia="Times New Roman" w:hAnsi="Times New Roman" w:cs="Times New Roman"/>
                <w:sz w:val="24"/>
                <w:szCs w:val="24"/>
              </w:rPr>
            </w:pPr>
          </w:p>
          <w:p w14:paraId="48DE59FF" w14:textId="77777777" w:rsidR="000F26AF" w:rsidRDefault="000F26AF">
            <w:pPr>
              <w:spacing w:after="0"/>
              <w:ind w:hanging="2"/>
              <w:jc w:val="both"/>
              <w:rPr>
                <w:rFonts w:ascii="Times New Roman" w:eastAsia="Times New Roman" w:hAnsi="Times New Roman" w:cs="Times New Roman"/>
                <w:sz w:val="24"/>
                <w:szCs w:val="24"/>
              </w:rPr>
            </w:pPr>
          </w:p>
          <w:p w14:paraId="152F54B2" w14:textId="77777777" w:rsidR="000F26AF" w:rsidRDefault="000F26AF">
            <w:pPr>
              <w:spacing w:after="0"/>
              <w:ind w:hanging="2"/>
              <w:jc w:val="both"/>
              <w:rPr>
                <w:rFonts w:ascii="Times New Roman" w:eastAsia="Times New Roman" w:hAnsi="Times New Roman" w:cs="Times New Roman"/>
                <w:sz w:val="24"/>
                <w:szCs w:val="24"/>
              </w:rPr>
            </w:pPr>
          </w:p>
          <w:p w14:paraId="53D0E7F6"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4 </w:t>
            </w:r>
          </w:p>
        </w:tc>
        <w:tc>
          <w:tcPr>
            <w:tcW w:w="945" w:type="dxa"/>
          </w:tcPr>
          <w:p w14:paraId="105FA428"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F26AF" w14:paraId="76A1EC63" w14:textId="77777777" w:rsidTr="000F08D7">
        <w:trPr>
          <w:trHeight w:val="1202"/>
        </w:trPr>
        <w:tc>
          <w:tcPr>
            <w:tcW w:w="1110" w:type="dxa"/>
          </w:tcPr>
          <w:p w14:paraId="0D5DCAA6"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Q4</w:t>
            </w:r>
          </w:p>
          <w:p w14:paraId="6233F3E8" w14:textId="77777777" w:rsidR="000F26AF" w:rsidRDefault="000F26AF">
            <w:pPr>
              <w:spacing w:after="0"/>
              <w:ind w:hanging="2"/>
              <w:jc w:val="both"/>
              <w:rPr>
                <w:rFonts w:ascii="Times New Roman" w:eastAsia="Times New Roman" w:hAnsi="Times New Roman" w:cs="Times New Roman"/>
                <w:sz w:val="24"/>
                <w:szCs w:val="24"/>
              </w:rPr>
            </w:pPr>
          </w:p>
          <w:p w14:paraId="7E20EE8F" w14:textId="77777777" w:rsidR="000F26AF" w:rsidRDefault="000F26AF">
            <w:pPr>
              <w:spacing w:after="0"/>
              <w:ind w:hanging="2"/>
              <w:jc w:val="both"/>
              <w:rPr>
                <w:rFonts w:ascii="Times New Roman" w:eastAsia="Times New Roman" w:hAnsi="Times New Roman" w:cs="Times New Roman"/>
                <w:sz w:val="24"/>
                <w:szCs w:val="24"/>
              </w:rPr>
            </w:pPr>
          </w:p>
        </w:tc>
        <w:tc>
          <w:tcPr>
            <w:tcW w:w="7539" w:type="dxa"/>
          </w:tcPr>
          <w:p w14:paraId="4CDFE4D7" w14:textId="3DF66B18" w:rsidR="006715BF" w:rsidRDefault="007F325A" w:rsidP="007F325A">
            <w:pPr>
              <w:spacing w:before="120" w:after="120"/>
              <w:ind w:hanging="2"/>
              <w:jc w:val="both"/>
              <w:rPr>
                <w:rFonts w:ascii="Times New Roman" w:eastAsia="Times New Roman" w:hAnsi="Times New Roman" w:cs="Times New Roman"/>
                <w:color w:val="222222"/>
                <w:sz w:val="24"/>
                <w:szCs w:val="24"/>
                <w:highlight w:val="white"/>
              </w:rPr>
            </w:pPr>
            <w:r w:rsidRPr="007F325A">
              <w:rPr>
                <w:rFonts w:ascii="Times New Roman" w:eastAsia="Times New Roman" w:hAnsi="Times New Roman" w:cs="Times New Roman"/>
                <w:color w:val="000000" w:themeColor="text1"/>
                <w:sz w:val="24"/>
                <w:szCs w:val="24"/>
                <w:highlight w:val="white"/>
              </w:rPr>
              <w:t>Whirlpool entered the Indian market in the late 1980s through a joint venture with the TVS Group, establishing its first manufacturing plant for washing machines in Pondicherry. The company expanded into refrigerators in 1995 by acquiring Kelvinator India Limited, and in 1996, it merged its operations to form </w:t>
            </w:r>
            <w:hyperlink r:id="rId7" w:history="1">
              <w:r w:rsidRPr="007F325A">
                <w:rPr>
                  <w:rStyle w:val="Hyperlink"/>
                  <w:rFonts w:ascii="Times New Roman" w:eastAsia="Times New Roman" w:hAnsi="Times New Roman" w:cs="Times New Roman"/>
                  <w:color w:val="000000" w:themeColor="text1"/>
                  <w:sz w:val="24"/>
                  <w:szCs w:val="24"/>
                  <w:highlight w:val="white"/>
                  <w:u w:val="none"/>
                </w:rPr>
                <w:t>Whirlpool of India Limited</w:t>
              </w:r>
            </w:hyperlink>
            <w:r w:rsidRPr="007F325A">
              <w:rPr>
                <w:rFonts w:ascii="Times New Roman" w:eastAsia="Times New Roman" w:hAnsi="Times New Roman" w:cs="Times New Roman"/>
                <w:color w:val="000000" w:themeColor="text1"/>
                <w:sz w:val="24"/>
                <w:szCs w:val="24"/>
                <w:highlight w:val="white"/>
              </w:rPr>
              <w:t xml:space="preserve">. Today, Whirlpool of India manufactures a range of home appliances, including washing machines, refrigerators, </w:t>
            </w:r>
            <w:r w:rsidRPr="007F325A">
              <w:rPr>
                <w:rFonts w:ascii="Times New Roman" w:eastAsia="Times New Roman" w:hAnsi="Times New Roman" w:cs="Times New Roman"/>
                <w:color w:val="000000" w:themeColor="text1"/>
                <w:sz w:val="24"/>
                <w:szCs w:val="24"/>
                <w:highlight w:val="white"/>
              </w:rPr>
              <w:lastRenderedPageBreak/>
              <w:t>microwave ovens, and air conditioners. Reliance Retail was in talks to acquire a stake in Whirlpool of India, but the deal did not go through, reportedly due to valuation disagreements and concerns over royalty payments. While Reliance Retail did not acquire Whirlpool, it recently acquired the </w:t>
            </w:r>
            <w:hyperlink r:id="rId8" w:history="1">
              <w:r w:rsidRPr="007F325A">
                <w:rPr>
                  <w:rStyle w:val="Hyperlink"/>
                  <w:rFonts w:ascii="Times New Roman" w:eastAsia="Times New Roman" w:hAnsi="Times New Roman" w:cs="Times New Roman"/>
                  <w:color w:val="000000" w:themeColor="text1"/>
                  <w:sz w:val="24"/>
                  <w:szCs w:val="24"/>
                  <w:highlight w:val="white"/>
                  <w:u w:val="none"/>
                </w:rPr>
                <w:t>Kelvinator</w:t>
              </w:r>
            </w:hyperlink>
            <w:r w:rsidRPr="007F325A">
              <w:rPr>
                <w:rFonts w:ascii="Times New Roman" w:eastAsia="Times New Roman" w:hAnsi="Times New Roman" w:cs="Times New Roman"/>
                <w:color w:val="000000" w:themeColor="text1"/>
                <w:sz w:val="24"/>
                <w:szCs w:val="24"/>
                <w:highlight w:val="white"/>
              </w:rPr>
              <w:t> brand, which it now sells through its retail network and e-commerce platforms. Reliance's acquisition of Kelvinator represents a strategic move to grow its home appliances business. </w:t>
            </w:r>
          </w:p>
          <w:p w14:paraId="7A99736F" w14:textId="3539BE96" w:rsidR="000F26AF" w:rsidRDefault="00000000">
            <w:pPr>
              <w:spacing w:before="120" w:after="120"/>
              <w:ind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As the National Sales Head, you have been asked to design an effective </w:t>
            </w:r>
            <w:r w:rsidR="007F325A">
              <w:rPr>
                <w:rFonts w:ascii="Times New Roman" w:eastAsia="Times New Roman" w:hAnsi="Times New Roman" w:cs="Times New Roman"/>
                <w:color w:val="222222"/>
                <w:sz w:val="24"/>
                <w:szCs w:val="24"/>
                <w:highlight w:val="white"/>
              </w:rPr>
              <w:t>C</w:t>
            </w:r>
            <w:r>
              <w:rPr>
                <w:rFonts w:ascii="Times New Roman" w:eastAsia="Times New Roman" w:hAnsi="Times New Roman" w:cs="Times New Roman"/>
                <w:color w:val="222222"/>
                <w:sz w:val="24"/>
                <w:szCs w:val="24"/>
                <w:highlight w:val="white"/>
              </w:rPr>
              <w:t xml:space="preserve">hannel </w:t>
            </w:r>
            <w:r w:rsidR="007F325A">
              <w:rPr>
                <w:rFonts w:ascii="Times New Roman" w:eastAsia="Times New Roman" w:hAnsi="Times New Roman" w:cs="Times New Roman"/>
                <w:color w:val="222222"/>
                <w:sz w:val="24"/>
                <w:szCs w:val="24"/>
                <w:highlight w:val="white"/>
              </w:rPr>
              <w:t>D</w:t>
            </w:r>
            <w:r>
              <w:rPr>
                <w:rFonts w:ascii="Times New Roman" w:eastAsia="Times New Roman" w:hAnsi="Times New Roman" w:cs="Times New Roman"/>
                <w:color w:val="222222"/>
                <w:sz w:val="24"/>
                <w:szCs w:val="24"/>
                <w:highlight w:val="white"/>
              </w:rPr>
              <w:t xml:space="preserve">eployment </w:t>
            </w:r>
            <w:r w:rsidR="007F325A">
              <w:rPr>
                <w:rFonts w:ascii="Times New Roman" w:eastAsia="Times New Roman" w:hAnsi="Times New Roman" w:cs="Times New Roman"/>
                <w:color w:val="222222"/>
                <w:sz w:val="24"/>
                <w:szCs w:val="24"/>
                <w:highlight w:val="white"/>
              </w:rPr>
              <w:t>S</w:t>
            </w:r>
            <w:r>
              <w:rPr>
                <w:rFonts w:ascii="Times New Roman" w:eastAsia="Times New Roman" w:hAnsi="Times New Roman" w:cs="Times New Roman"/>
                <w:color w:val="222222"/>
                <w:sz w:val="24"/>
                <w:szCs w:val="24"/>
                <w:highlight w:val="white"/>
              </w:rPr>
              <w:t xml:space="preserve">trategy </w:t>
            </w:r>
            <w:r w:rsidR="007F325A">
              <w:rPr>
                <w:rFonts w:ascii="Times New Roman" w:eastAsia="Times New Roman" w:hAnsi="Times New Roman" w:cs="Times New Roman"/>
                <w:color w:val="222222"/>
                <w:sz w:val="24"/>
                <w:szCs w:val="24"/>
                <w:highlight w:val="white"/>
              </w:rPr>
              <w:t>for both its offline and online operations?</w:t>
            </w:r>
          </w:p>
          <w:p w14:paraId="6BEE66C0" w14:textId="5DE320B9" w:rsidR="000F26AF" w:rsidRDefault="00000000">
            <w:pPr>
              <w:spacing w:after="0"/>
              <w:ind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 Propose an appropriate </w:t>
            </w:r>
            <w:r w:rsidR="007F325A">
              <w:rPr>
                <w:rFonts w:ascii="Times New Roman" w:eastAsia="Times New Roman" w:hAnsi="Times New Roman" w:cs="Times New Roman"/>
                <w:color w:val="222222"/>
                <w:sz w:val="24"/>
                <w:szCs w:val="24"/>
                <w:highlight w:val="white"/>
              </w:rPr>
              <w:t xml:space="preserve">B2B strategy for </w:t>
            </w:r>
            <w:r>
              <w:rPr>
                <w:rFonts w:ascii="Times New Roman" w:eastAsia="Times New Roman" w:hAnsi="Times New Roman" w:cs="Times New Roman"/>
                <w:color w:val="222222"/>
                <w:sz w:val="24"/>
                <w:szCs w:val="24"/>
                <w:highlight w:val="white"/>
              </w:rPr>
              <w:t>offline expansion.</w:t>
            </w:r>
          </w:p>
          <w:p w14:paraId="33E8D6A7" w14:textId="74C4E488" w:rsidR="000F26AF" w:rsidRDefault="00000000">
            <w:pPr>
              <w:spacing w:after="0"/>
              <w:ind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 Outline </w:t>
            </w:r>
            <w:r w:rsidR="007F325A">
              <w:rPr>
                <w:rFonts w:ascii="Times New Roman" w:eastAsia="Times New Roman" w:hAnsi="Times New Roman" w:cs="Times New Roman"/>
                <w:color w:val="222222"/>
                <w:sz w:val="24"/>
                <w:szCs w:val="24"/>
                <w:highlight w:val="white"/>
              </w:rPr>
              <w:t xml:space="preserve">a Sales Strategy for appointing distributors for increasing its online strategy especially in E-Commerce and Q-Commerce segments. </w:t>
            </w:r>
          </w:p>
        </w:tc>
        <w:tc>
          <w:tcPr>
            <w:tcW w:w="1026" w:type="dxa"/>
          </w:tcPr>
          <w:p w14:paraId="067F84BC" w14:textId="77777777" w:rsidR="000F26AF" w:rsidRDefault="000F26AF">
            <w:pPr>
              <w:spacing w:after="0"/>
              <w:ind w:hanging="2"/>
              <w:jc w:val="both"/>
              <w:rPr>
                <w:rFonts w:ascii="Times New Roman" w:eastAsia="Times New Roman" w:hAnsi="Times New Roman" w:cs="Times New Roman"/>
                <w:sz w:val="24"/>
                <w:szCs w:val="24"/>
              </w:rPr>
            </w:pPr>
          </w:p>
          <w:p w14:paraId="6513DF62" w14:textId="77777777" w:rsidR="000F26AF" w:rsidRDefault="000F26AF">
            <w:pPr>
              <w:spacing w:after="0"/>
              <w:ind w:hanging="2"/>
              <w:jc w:val="both"/>
              <w:rPr>
                <w:rFonts w:ascii="Times New Roman" w:eastAsia="Times New Roman" w:hAnsi="Times New Roman" w:cs="Times New Roman"/>
                <w:sz w:val="24"/>
                <w:szCs w:val="24"/>
              </w:rPr>
            </w:pPr>
          </w:p>
          <w:p w14:paraId="466DB08E" w14:textId="77777777" w:rsidR="000F26AF" w:rsidRDefault="000F26AF">
            <w:pPr>
              <w:spacing w:after="0"/>
              <w:ind w:hanging="2"/>
              <w:jc w:val="both"/>
              <w:rPr>
                <w:rFonts w:ascii="Times New Roman" w:eastAsia="Times New Roman" w:hAnsi="Times New Roman" w:cs="Times New Roman"/>
                <w:sz w:val="24"/>
                <w:szCs w:val="24"/>
              </w:rPr>
            </w:pPr>
          </w:p>
          <w:p w14:paraId="791B1E62" w14:textId="77777777" w:rsidR="000F26AF" w:rsidRDefault="000F26AF">
            <w:pPr>
              <w:spacing w:after="0"/>
              <w:ind w:hanging="2"/>
              <w:jc w:val="both"/>
              <w:rPr>
                <w:rFonts w:ascii="Times New Roman" w:eastAsia="Times New Roman" w:hAnsi="Times New Roman" w:cs="Times New Roman"/>
                <w:sz w:val="24"/>
                <w:szCs w:val="24"/>
              </w:rPr>
            </w:pPr>
          </w:p>
          <w:p w14:paraId="20699DE6" w14:textId="77777777" w:rsidR="000F26AF" w:rsidRDefault="000F26AF">
            <w:pPr>
              <w:spacing w:after="0"/>
              <w:ind w:hanging="2"/>
              <w:jc w:val="both"/>
              <w:rPr>
                <w:rFonts w:ascii="Times New Roman" w:eastAsia="Times New Roman" w:hAnsi="Times New Roman" w:cs="Times New Roman"/>
                <w:sz w:val="24"/>
                <w:szCs w:val="24"/>
              </w:rPr>
            </w:pPr>
          </w:p>
          <w:p w14:paraId="0EDB439E" w14:textId="77777777" w:rsidR="000F26AF" w:rsidRDefault="000F26AF">
            <w:pPr>
              <w:spacing w:after="0"/>
              <w:ind w:hanging="2"/>
              <w:jc w:val="both"/>
              <w:rPr>
                <w:rFonts w:ascii="Times New Roman" w:eastAsia="Times New Roman" w:hAnsi="Times New Roman" w:cs="Times New Roman"/>
                <w:sz w:val="24"/>
                <w:szCs w:val="24"/>
              </w:rPr>
            </w:pPr>
          </w:p>
          <w:p w14:paraId="0CBDCDAF" w14:textId="77777777" w:rsidR="000F26AF" w:rsidRDefault="000F26AF">
            <w:pPr>
              <w:spacing w:after="0"/>
              <w:ind w:hanging="2"/>
              <w:jc w:val="both"/>
              <w:rPr>
                <w:rFonts w:ascii="Times New Roman" w:eastAsia="Times New Roman" w:hAnsi="Times New Roman" w:cs="Times New Roman"/>
                <w:sz w:val="24"/>
                <w:szCs w:val="24"/>
              </w:rPr>
            </w:pPr>
          </w:p>
          <w:p w14:paraId="68885869" w14:textId="77777777" w:rsidR="000F26AF" w:rsidRDefault="000F26AF">
            <w:pPr>
              <w:spacing w:after="0"/>
              <w:ind w:hanging="2"/>
              <w:jc w:val="both"/>
              <w:rPr>
                <w:rFonts w:ascii="Times New Roman" w:eastAsia="Times New Roman" w:hAnsi="Times New Roman" w:cs="Times New Roman"/>
                <w:sz w:val="24"/>
                <w:szCs w:val="24"/>
              </w:rPr>
            </w:pPr>
          </w:p>
          <w:p w14:paraId="51B4A9EE" w14:textId="77777777" w:rsidR="000F26AF" w:rsidRDefault="000F26AF">
            <w:pPr>
              <w:spacing w:after="0"/>
              <w:ind w:hanging="2"/>
              <w:jc w:val="both"/>
              <w:rPr>
                <w:rFonts w:ascii="Times New Roman" w:eastAsia="Times New Roman" w:hAnsi="Times New Roman" w:cs="Times New Roman"/>
                <w:sz w:val="24"/>
                <w:szCs w:val="24"/>
              </w:rPr>
            </w:pPr>
          </w:p>
          <w:p w14:paraId="1AE7FDFC" w14:textId="77777777" w:rsidR="000F26AF" w:rsidRDefault="000F26AF">
            <w:pPr>
              <w:spacing w:after="0"/>
              <w:ind w:hanging="2"/>
              <w:jc w:val="both"/>
              <w:rPr>
                <w:rFonts w:ascii="Times New Roman" w:eastAsia="Times New Roman" w:hAnsi="Times New Roman" w:cs="Times New Roman"/>
                <w:sz w:val="24"/>
                <w:szCs w:val="24"/>
              </w:rPr>
            </w:pPr>
          </w:p>
          <w:p w14:paraId="51075CF3" w14:textId="77777777" w:rsidR="000F26AF" w:rsidRDefault="000F26AF">
            <w:pPr>
              <w:spacing w:after="0"/>
              <w:ind w:hanging="2"/>
              <w:jc w:val="both"/>
              <w:rPr>
                <w:rFonts w:ascii="Times New Roman" w:eastAsia="Times New Roman" w:hAnsi="Times New Roman" w:cs="Times New Roman"/>
                <w:sz w:val="24"/>
                <w:szCs w:val="24"/>
              </w:rPr>
            </w:pPr>
          </w:p>
          <w:p w14:paraId="2285BD28" w14:textId="77777777" w:rsidR="000F26AF" w:rsidRDefault="000F26AF">
            <w:pPr>
              <w:spacing w:after="0"/>
              <w:ind w:hanging="2"/>
              <w:jc w:val="both"/>
              <w:rPr>
                <w:rFonts w:ascii="Times New Roman" w:eastAsia="Times New Roman" w:hAnsi="Times New Roman" w:cs="Times New Roman"/>
                <w:sz w:val="24"/>
                <w:szCs w:val="24"/>
              </w:rPr>
            </w:pPr>
          </w:p>
          <w:p w14:paraId="7FB66A10"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3 </w:t>
            </w:r>
          </w:p>
          <w:p w14:paraId="140FF368" w14:textId="77777777" w:rsidR="000F26AF" w:rsidRDefault="000F26AF">
            <w:pPr>
              <w:spacing w:after="0"/>
              <w:ind w:hanging="2"/>
              <w:jc w:val="both"/>
              <w:rPr>
                <w:rFonts w:ascii="Times New Roman" w:eastAsia="Times New Roman" w:hAnsi="Times New Roman" w:cs="Times New Roman"/>
                <w:sz w:val="24"/>
                <w:szCs w:val="24"/>
              </w:rPr>
            </w:pPr>
          </w:p>
          <w:p w14:paraId="42F99F8B"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 2</w:t>
            </w:r>
          </w:p>
        </w:tc>
        <w:tc>
          <w:tcPr>
            <w:tcW w:w="945" w:type="dxa"/>
          </w:tcPr>
          <w:p w14:paraId="7D6A6B43"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r>
      <w:tr w:rsidR="000F26AF" w14:paraId="23B2EDB7" w14:textId="77777777" w:rsidTr="000F08D7">
        <w:trPr>
          <w:trHeight w:val="699"/>
        </w:trPr>
        <w:tc>
          <w:tcPr>
            <w:tcW w:w="1110" w:type="dxa"/>
          </w:tcPr>
          <w:p w14:paraId="3CF68654"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Q5</w:t>
            </w:r>
          </w:p>
        </w:tc>
        <w:tc>
          <w:tcPr>
            <w:tcW w:w="7539" w:type="dxa"/>
          </w:tcPr>
          <w:p w14:paraId="4809C5B9" w14:textId="39F331E9" w:rsidR="002D1AE6" w:rsidRDefault="007F325A" w:rsidP="002D1AE6">
            <w:pPr>
              <w:spacing w:before="120" w:after="120"/>
              <w:ind w:firstLine="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G</w:t>
            </w:r>
            <w:r w:rsidRPr="007F325A">
              <w:rPr>
                <w:rFonts w:ascii="Times New Roman" w:eastAsia="Times New Roman" w:hAnsi="Times New Roman" w:cs="Times New Roman"/>
                <w:color w:val="222222"/>
                <w:sz w:val="24"/>
                <w:szCs w:val="24"/>
                <w:highlight w:val="white"/>
              </w:rPr>
              <w:t xml:space="preserve">ood </w:t>
            </w:r>
            <w:r>
              <w:rPr>
                <w:rFonts w:ascii="Times New Roman" w:eastAsia="Times New Roman" w:hAnsi="Times New Roman" w:cs="Times New Roman"/>
                <w:color w:val="222222"/>
                <w:sz w:val="24"/>
                <w:szCs w:val="24"/>
                <w:highlight w:val="white"/>
              </w:rPr>
              <w:t>T</w:t>
            </w:r>
            <w:r w:rsidRPr="007F325A">
              <w:rPr>
                <w:rFonts w:ascii="Times New Roman" w:eastAsia="Times New Roman" w:hAnsi="Times New Roman" w:cs="Times New Roman"/>
                <w:color w:val="222222"/>
                <w:sz w:val="24"/>
                <w:szCs w:val="24"/>
                <w:highlight w:val="white"/>
              </w:rPr>
              <w:t xml:space="preserve">imes </w:t>
            </w:r>
            <w:r>
              <w:rPr>
                <w:rFonts w:ascii="Times New Roman" w:eastAsia="Times New Roman" w:hAnsi="Times New Roman" w:cs="Times New Roman"/>
                <w:color w:val="222222"/>
                <w:sz w:val="24"/>
                <w:szCs w:val="24"/>
                <w:highlight w:val="white"/>
              </w:rPr>
              <w:t>F</w:t>
            </w:r>
            <w:r w:rsidRPr="007F325A">
              <w:rPr>
                <w:rFonts w:ascii="Times New Roman" w:eastAsia="Times New Roman" w:hAnsi="Times New Roman" w:cs="Times New Roman"/>
                <w:color w:val="222222"/>
                <w:sz w:val="24"/>
                <w:szCs w:val="24"/>
                <w:highlight w:val="white"/>
              </w:rPr>
              <w:t xml:space="preserve">acility </w:t>
            </w:r>
            <w:r>
              <w:rPr>
                <w:rFonts w:ascii="Times New Roman" w:eastAsia="Times New Roman" w:hAnsi="Times New Roman" w:cs="Times New Roman"/>
                <w:color w:val="222222"/>
                <w:sz w:val="24"/>
                <w:szCs w:val="24"/>
                <w:highlight w:val="white"/>
              </w:rPr>
              <w:t>M</w:t>
            </w:r>
            <w:r w:rsidRPr="007F325A">
              <w:rPr>
                <w:rFonts w:ascii="Times New Roman" w:eastAsia="Times New Roman" w:hAnsi="Times New Roman" w:cs="Times New Roman"/>
                <w:color w:val="222222"/>
                <w:sz w:val="24"/>
                <w:szCs w:val="24"/>
                <w:highlight w:val="white"/>
              </w:rPr>
              <w:t xml:space="preserve">anagement </w:t>
            </w:r>
            <w:r>
              <w:rPr>
                <w:rFonts w:ascii="Times New Roman" w:eastAsia="Times New Roman" w:hAnsi="Times New Roman" w:cs="Times New Roman"/>
                <w:color w:val="222222"/>
                <w:sz w:val="24"/>
                <w:szCs w:val="24"/>
                <w:highlight w:val="white"/>
              </w:rPr>
              <w:t>S</w:t>
            </w:r>
            <w:r w:rsidRPr="007F325A">
              <w:rPr>
                <w:rFonts w:ascii="Times New Roman" w:eastAsia="Times New Roman" w:hAnsi="Times New Roman" w:cs="Times New Roman"/>
                <w:color w:val="222222"/>
                <w:sz w:val="24"/>
                <w:szCs w:val="24"/>
                <w:highlight w:val="white"/>
              </w:rPr>
              <w:t xml:space="preserve">ervices </w:t>
            </w:r>
            <w:r>
              <w:rPr>
                <w:rFonts w:ascii="Times New Roman" w:eastAsia="Times New Roman" w:hAnsi="Times New Roman" w:cs="Times New Roman"/>
                <w:color w:val="222222"/>
                <w:sz w:val="24"/>
                <w:szCs w:val="24"/>
                <w:highlight w:val="white"/>
              </w:rPr>
              <w:t>P</w:t>
            </w:r>
            <w:r w:rsidRPr="007F325A">
              <w:rPr>
                <w:rFonts w:ascii="Times New Roman" w:eastAsia="Times New Roman" w:hAnsi="Times New Roman" w:cs="Times New Roman"/>
                <w:color w:val="222222"/>
                <w:sz w:val="24"/>
                <w:szCs w:val="24"/>
                <w:highlight w:val="white"/>
              </w:rPr>
              <w:t xml:space="preserve">vt </w:t>
            </w:r>
            <w:r>
              <w:rPr>
                <w:rFonts w:ascii="Times New Roman" w:eastAsia="Times New Roman" w:hAnsi="Times New Roman" w:cs="Times New Roman"/>
                <w:color w:val="222222"/>
                <w:sz w:val="24"/>
                <w:szCs w:val="24"/>
                <w:highlight w:val="white"/>
              </w:rPr>
              <w:t>L</w:t>
            </w:r>
            <w:r w:rsidRPr="007F325A">
              <w:rPr>
                <w:rFonts w:ascii="Times New Roman" w:eastAsia="Times New Roman" w:hAnsi="Times New Roman" w:cs="Times New Roman"/>
                <w:color w:val="222222"/>
                <w:sz w:val="24"/>
                <w:szCs w:val="24"/>
                <w:highlight w:val="white"/>
              </w:rPr>
              <w:t xml:space="preserve">td is a wing of good times security &amp; allied services pvt. ltd. it’s one of the pioneers in the field of providing complete facility management services since 2010, it’s incorporated under the company’s act 1956. </w:t>
            </w:r>
            <w:r w:rsidR="002D1AE6">
              <w:rPr>
                <w:rFonts w:ascii="Times New Roman" w:eastAsia="Times New Roman" w:hAnsi="Times New Roman" w:cs="Times New Roman"/>
                <w:color w:val="222222"/>
                <w:sz w:val="24"/>
                <w:szCs w:val="24"/>
                <w:highlight w:val="white"/>
              </w:rPr>
              <w:t>T</w:t>
            </w:r>
            <w:r w:rsidRPr="007F325A">
              <w:rPr>
                <w:rFonts w:ascii="Times New Roman" w:eastAsia="Times New Roman" w:hAnsi="Times New Roman" w:cs="Times New Roman"/>
                <w:color w:val="222222"/>
                <w:sz w:val="24"/>
                <w:szCs w:val="24"/>
                <w:highlight w:val="white"/>
              </w:rPr>
              <w:t xml:space="preserve">he company </w:t>
            </w:r>
            <w:r w:rsidR="002D1AE6">
              <w:rPr>
                <w:rFonts w:ascii="Times New Roman" w:eastAsia="Times New Roman" w:hAnsi="Times New Roman" w:cs="Times New Roman"/>
                <w:color w:val="222222"/>
                <w:sz w:val="24"/>
                <w:szCs w:val="24"/>
                <w:highlight w:val="white"/>
              </w:rPr>
              <w:t>has been</w:t>
            </w:r>
            <w:r w:rsidRPr="007F325A">
              <w:rPr>
                <w:rFonts w:ascii="Times New Roman" w:eastAsia="Times New Roman" w:hAnsi="Times New Roman" w:cs="Times New Roman"/>
                <w:color w:val="222222"/>
                <w:sz w:val="24"/>
                <w:szCs w:val="24"/>
                <w:highlight w:val="white"/>
              </w:rPr>
              <w:t xml:space="preserve"> formed by Mr. </w:t>
            </w:r>
            <w:r>
              <w:rPr>
                <w:rFonts w:ascii="Times New Roman" w:eastAsia="Times New Roman" w:hAnsi="Times New Roman" w:cs="Times New Roman"/>
                <w:color w:val="222222"/>
                <w:sz w:val="24"/>
                <w:szCs w:val="24"/>
                <w:highlight w:val="white"/>
              </w:rPr>
              <w:t>B</w:t>
            </w:r>
            <w:r w:rsidRPr="007F325A">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K</w:t>
            </w:r>
            <w:r w:rsidRPr="007F325A">
              <w:rPr>
                <w:rFonts w:ascii="Times New Roman" w:eastAsia="Times New Roman" w:hAnsi="Times New Roman" w:cs="Times New Roman"/>
                <w:color w:val="222222"/>
                <w:sz w:val="24"/>
                <w:szCs w:val="24"/>
                <w:highlight w:val="white"/>
              </w:rPr>
              <w:t xml:space="preserve">. </w:t>
            </w:r>
            <w:r w:rsidR="002D1AE6" w:rsidRPr="007F325A">
              <w:rPr>
                <w:rFonts w:ascii="Times New Roman" w:eastAsia="Times New Roman" w:hAnsi="Times New Roman" w:cs="Times New Roman"/>
                <w:color w:val="222222"/>
                <w:sz w:val="24"/>
                <w:szCs w:val="24"/>
                <w:highlight w:val="white"/>
              </w:rPr>
              <w:t>Sood</w:t>
            </w:r>
            <w:r w:rsidRPr="007F325A">
              <w:rPr>
                <w:rFonts w:ascii="Times New Roman" w:eastAsia="Times New Roman" w:hAnsi="Times New Roman" w:cs="Times New Roman"/>
                <w:color w:val="222222"/>
                <w:sz w:val="24"/>
                <w:szCs w:val="24"/>
                <w:highlight w:val="white"/>
              </w:rPr>
              <w:t xml:space="preserve">, who comes up with his rich experience in the field of personnel management and coming from </w:t>
            </w:r>
            <w:r w:rsidR="002D1AE6" w:rsidRPr="007F325A">
              <w:rPr>
                <w:rFonts w:ascii="Times New Roman" w:eastAsia="Times New Roman" w:hAnsi="Times New Roman" w:cs="Times New Roman"/>
                <w:color w:val="222222"/>
                <w:sz w:val="24"/>
                <w:szCs w:val="24"/>
                <w:highlight w:val="white"/>
              </w:rPr>
              <w:t>Sylvania</w:t>
            </w:r>
            <w:r w:rsidRPr="007F325A">
              <w:rPr>
                <w:rFonts w:ascii="Times New Roman" w:eastAsia="Times New Roman" w:hAnsi="Times New Roman" w:cs="Times New Roman"/>
                <w:color w:val="222222"/>
                <w:sz w:val="24"/>
                <w:szCs w:val="24"/>
                <w:highlight w:val="white"/>
              </w:rPr>
              <w:t xml:space="preserve"> and </w:t>
            </w:r>
            <w:r w:rsidR="002D1AE6" w:rsidRPr="007F325A">
              <w:rPr>
                <w:rFonts w:ascii="Times New Roman" w:eastAsia="Times New Roman" w:hAnsi="Times New Roman" w:cs="Times New Roman"/>
                <w:color w:val="222222"/>
                <w:sz w:val="24"/>
                <w:szCs w:val="24"/>
                <w:highlight w:val="white"/>
              </w:rPr>
              <w:t>Laxman</w:t>
            </w:r>
            <w:r w:rsidRPr="007F325A">
              <w:rPr>
                <w:rFonts w:ascii="Times New Roman" w:eastAsia="Times New Roman" w:hAnsi="Times New Roman" w:cs="Times New Roman"/>
                <w:color w:val="222222"/>
                <w:sz w:val="24"/>
                <w:szCs w:val="24"/>
                <w:highlight w:val="white"/>
              </w:rPr>
              <w:t xml:space="preserve"> as </w:t>
            </w:r>
            <w:r w:rsidR="002D1AE6">
              <w:rPr>
                <w:rFonts w:ascii="Times New Roman" w:eastAsia="Times New Roman" w:hAnsi="Times New Roman" w:cs="Times New Roman"/>
                <w:color w:val="222222"/>
                <w:sz w:val="24"/>
                <w:szCs w:val="24"/>
                <w:highlight w:val="white"/>
              </w:rPr>
              <w:t>GM</w:t>
            </w:r>
            <w:r w:rsidRPr="007F325A">
              <w:rPr>
                <w:rFonts w:ascii="Times New Roman" w:eastAsia="Times New Roman" w:hAnsi="Times New Roman" w:cs="Times New Roman"/>
                <w:color w:val="222222"/>
                <w:sz w:val="24"/>
                <w:szCs w:val="24"/>
                <w:highlight w:val="white"/>
              </w:rPr>
              <w:t>-</w:t>
            </w:r>
            <w:r w:rsidR="002D1AE6">
              <w:rPr>
                <w:rFonts w:ascii="Times New Roman" w:eastAsia="Times New Roman" w:hAnsi="Times New Roman" w:cs="Times New Roman"/>
                <w:color w:val="222222"/>
                <w:sz w:val="24"/>
                <w:szCs w:val="24"/>
                <w:highlight w:val="white"/>
              </w:rPr>
              <w:t>P</w:t>
            </w:r>
            <w:r w:rsidRPr="007F325A">
              <w:rPr>
                <w:rFonts w:ascii="Times New Roman" w:eastAsia="Times New Roman" w:hAnsi="Times New Roman" w:cs="Times New Roman"/>
                <w:color w:val="222222"/>
                <w:sz w:val="24"/>
                <w:szCs w:val="24"/>
                <w:highlight w:val="white"/>
              </w:rPr>
              <w:t xml:space="preserve">ersonnel </w:t>
            </w:r>
            <w:r w:rsidR="002D1AE6">
              <w:rPr>
                <w:rFonts w:ascii="Times New Roman" w:eastAsia="Times New Roman" w:hAnsi="Times New Roman" w:cs="Times New Roman"/>
                <w:color w:val="222222"/>
                <w:sz w:val="24"/>
                <w:szCs w:val="24"/>
                <w:highlight w:val="white"/>
              </w:rPr>
              <w:t>A</w:t>
            </w:r>
            <w:r w:rsidRPr="007F325A">
              <w:rPr>
                <w:rFonts w:ascii="Times New Roman" w:eastAsia="Times New Roman" w:hAnsi="Times New Roman" w:cs="Times New Roman"/>
                <w:color w:val="222222"/>
                <w:sz w:val="24"/>
                <w:szCs w:val="24"/>
                <w:highlight w:val="white"/>
              </w:rPr>
              <w:t xml:space="preserve">dministration he believed in “there is no substitute for </w:t>
            </w:r>
            <w:r w:rsidR="002D1AE6">
              <w:rPr>
                <w:rFonts w:ascii="Times New Roman" w:eastAsia="Times New Roman" w:hAnsi="Times New Roman" w:cs="Times New Roman"/>
                <w:color w:val="222222"/>
                <w:sz w:val="24"/>
                <w:szCs w:val="24"/>
                <w:highlight w:val="white"/>
              </w:rPr>
              <w:t xml:space="preserve">good work”. Currently, the company operates in Delhi and Noida. </w:t>
            </w:r>
          </w:p>
          <w:p w14:paraId="0698201D" w14:textId="77777777" w:rsidR="002D1AE6" w:rsidRDefault="002D1AE6" w:rsidP="002D1AE6">
            <w:pPr>
              <w:pStyle w:val="ListParagraph"/>
              <w:numPr>
                <w:ilvl w:val="0"/>
                <w:numId w:val="5"/>
              </w:numPr>
              <w:spacing w:before="120" w:after="120"/>
              <w:jc w:val="both"/>
              <w:rPr>
                <w:rFonts w:ascii="Times New Roman" w:eastAsia="Times New Roman" w:hAnsi="Times New Roman" w:cs="Times New Roman"/>
                <w:color w:val="222222"/>
                <w:sz w:val="24"/>
                <w:szCs w:val="24"/>
                <w:highlight w:val="white"/>
              </w:rPr>
            </w:pPr>
            <w:r w:rsidRPr="002D1AE6">
              <w:rPr>
                <w:rFonts w:ascii="Times New Roman" w:eastAsia="Times New Roman" w:hAnsi="Times New Roman" w:cs="Times New Roman"/>
                <w:color w:val="222222"/>
                <w:sz w:val="24"/>
                <w:szCs w:val="24"/>
                <w:highlight w:val="white"/>
              </w:rPr>
              <w:t xml:space="preserve">Design a B2B Sales Strategy on how Good Times can expand in Gurugram market? </w:t>
            </w:r>
          </w:p>
          <w:p w14:paraId="12F994C9" w14:textId="7BED0A28" w:rsidR="002D1AE6" w:rsidRPr="002D1AE6" w:rsidRDefault="002D1AE6" w:rsidP="002D1AE6">
            <w:pPr>
              <w:pStyle w:val="ListParagraph"/>
              <w:numPr>
                <w:ilvl w:val="0"/>
                <w:numId w:val="5"/>
              </w:numPr>
              <w:spacing w:before="120" w:after="1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Design a Compensation Structure for the Sales Force that will be engaged to tap into new customers to expand its foothold in Gurugram market?</w:t>
            </w:r>
          </w:p>
        </w:tc>
        <w:tc>
          <w:tcPr>
            <w:tcW w:w="1026" w:type="dxa"/>
          </w:tcPr>
          <w:p w14:paraId="0BCD984C" w14:textId="77777777" w:rsidR="000F26AF" w:rsidRDefault="000F26AF">
            <w:pPr>
              <w:spacing w:after="0"/>
              <w:ind w:hanging="2"/>
              <w:jc w:val="both"/>
              <w:rPr>
                <w:rFonts w:ascii="Times New Roman" w:eastAsia="Times New Roman" w:hAnsi="Times New Roman" w:cs="Times New Roman"/>
                <w:sz w:val="24"/>
                <w:szCs w:val="24"/>
              </w:rPr>
            </w:pPr>
          </w:p>
          <w:p w14:paraId="695854B4" w14:textId="77777777" w:rsidR="000F26AF" w:rsidRDefault="000F26AF">
            <w:pPr>
              <w:spacing w:after="0"/>
              <w:ind w:hanging="2"/>
              <w:jc w:val="both"/>
              <w:rPr>
                <w:rFonts w:ascii="Times New Roman" w:eastAsia="Times New Roman" w:hAnsi="Times New Roman" w:cs="Times New Roman"/>
                <w:sz w:val="24"/>
                <w:szCs w:val="24"/>
              </w:rPr>
            </w:pPr>
          </w:p>
          <w:p w14:paraId="7CB666F6" w14:textId="77777777" w:rsidR="000F26AF" w:rsidRDefault="000F26AF">
            <w:pPr>
              <w:spacing w:after="0"/>
              <w:ind w:hanging="2"/>
              <w:jc w:val="both"/>
              <w:rPr>
                <w:rFonts w:ascii="Times New Roman" w:eastAsia="Times New Roman" w:hAnsi="Times New Roman" w:cs="Times New Roman"/>
                <w:sz w:val="24"/>
                <w:szCs w:val="24"/>
              </w:rPr>
            </w:pPr>
          </w:p>
          <w:p w14:paraId="7C98E8F2" w14:textId="77777777" w:rsidR="000F26AF" w:rsidRDefault="000F26AF">
            <w:pPr>
              <w:spacing w:after="0"/>
              <w:ind w:hanging="2"/>
              <w:jc w:val="both"/>
              <w:rPr>
                <w:rFonts w:ascii="Times New Roman" w:eastAsia="Times New Roman" w:hAnsi="Times New Roman" w:cs="Times New Roman"/>
                <w:sz w:val="24"/>
                <w:szCs w:val="24"/>
              </w:rPr>
            </w:pPr>
          </w:p>
          <w:p w14:paraId="112D763E" w14:textId="77777777" w:rsidR="000F26AF" w:rsidRDefault="000F26AF">
            <w:pPr>
              <w:spacing w:after="0"/>
              <w:ind w:hanging="2"/>
              <w:jc w:val="both"/>
              <w:rPr>
                <w:rFonts w:ascii="Times New Roman" w:eastAsia="Times New Roman" w:hAnsi="Times New Roman" w:cs="Times New Roman"/>
                <w:sz w:val="24"/>
                <w:szCs w:val="24"/>
              </w:rPr>
            </w:pPr>
          </w:p>
          <w:p w14:paraId="181DD269" w14:textId="77777777" w:rsidR="000F26AF" w:rsidRDefault="000F26AF">
            <w:pPr>
              <w:spacing w:after="0"/>
              <w:ind w:hanging="2"/>
              <w:jc w:val="both"/>
              <w:rPr>
                <w:rFonts w:ascii="Times New Roman" w:eastAsia="Times New Roman" w:hAnsi="Times New Roman" w:cs="Times New Roman"/>
                <w:sz w:val="24"/>
                <w:szCs w:val="24"/>
              </w:rPr>
            </w:pPr>
          </w:p>
          <w:p w14:paraId="4B1DCE3A" w14:textId="77777777" w:rsidR="000F26AF" w:rsidRDefault="000F26AF">
            <w:pPr>
              <w:spacing w:after="0"/>
              <w:ind w:hanging="2"/>
              <w:jc w:val="both"/>
              <w:rPr>
                <w:rFonts w:ascii="Times New Roman" w:eastAsia="Times New Roman" w:hAnsi="Times New Roman" w:cs="Times New Roman"/>
                <w:sz w:val="24"/>
                <w:szCs w:val="24"/>
              </w:rPr>
            </w:pPr>
          </w:p>
          <w:p w14:paraId="517D56DE" w14:textId="77777777" w:rsidR="000F26AF" w:rsidRDefault="000F26AF">
            <w:pPr>
              <w:spacing w:after="0"/>
              <w:ind w:hanging="2"/>
              <w:jc w:val="both"/>
              <w:rPr>
                <w:rFonts w:ascii="Times New Roman" w:eastAsia="Times New Roman" w:hAnsi="Times New Roman" w:cs="Times New Roman"/>
                <w:sz w:val="24"/>
                <w:szCs w:val="24"/>
              </w:rPr>
            </w:pPr>
          </w:p>
          <w:p w14:paraId="0427E6D5" w14:textId="77777777" w:rsidR="002D1AE6" w:rsidRDefault="002D1AE6" w:rsidP="002D1AE6">
            <w:pPr>
              <w:spacing w:after="0"/>
              <w:ind w:firstLine="0"/>
              <w:jc w:val="both"/>
              <w:rPr>
                <w:rFonts w:ascii="Times New Roman" w:eastAsia="Times New Roman" w:hAnsi="Times New Roman" w:cs="Times New Roman"/>
                <w:sz w:val="24"/>
                <w:szCs w:val="24"/>
              </w:rPr>
            </w:pPr>
          </w:p>
          <w:p w14:paraId="507A6DA5" w14:textId="05896D04" w:rsidR="000F26AF" w:rsidRDefault="00000000" w:rsidP="002D1AE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3 </w:t>
            </w:r>
          </w:p>
          <w:p w14:paraId="03CD3B78" w14:textId="77777777" w:rsidR="000F26AF" w:rsidRDefault="000F26AF">
            <w:pPr>
              <w:spacing w:after="0"/>
              <w:ind w:hanging="2"/>
              <w:jc w:val="both"/>
              <w:rPr>
                <w:rFonts w:ascii="Times New Roman" w:eastAsia="Times New Roman" w:hAnsi="Times New Roman" w:cs="Times New Roman"/>
                <w:sz w:val="24"/>
                <w:szCs w:val="24"/>
              </w:rPr>
            </w:pPr>
          </w:p>
          <w:p w14:paraId="736F2CFA"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4 </w:t>
            </w:r>
          </w:p>
          <w:p w14:paraId="0B1D707B" w14:textId="77777777" w:rsidR="000F26AF" w:rsidRDefault="000F26AF">
            <w:pPr>
              <w:spacing w:after="0"/>
              <w:ind w:hanging="2"/>
              <w:jc w:val="both"/>
              <w:rPr>
                <w:rFonts w:ascii="Times New Roman" w:eastAsia="Times New Roman" w:hAnsi="Times New Roman" w:cs="Times New Roman"/>
                <w:sz w:val="24"/>
                <w:szCs w:val="24"/>
              </w:rPr>
            </w:pPr>
          </w:p>
          <w:p w14:paraId="0370C354" w14:textId="30C4B611" w:rsidR="000F26AF" w:rsidRDefault="000F26AF">
            <w:pPr>
              <w:spacing w:after="0"/>
              <w:ind w:hanging="2"/>
              <w:jc w:val="both"/>
              <w:rPr>
                <w:rFonts w:ascii="Times New Roman" w:eastAsia="Times New Roman" w:hAnsi="Times New Roman" w:cs="Times New Roman"/>
                <w:sz w:val="24"/>
                <w:szCs w:val="24"/>
              </w:rPr>
            </w:pPr>
          </w:p>
        </w:tc>
        <w:tc>
          <w:tcPr>
            <w:tcW w:w="945" w:type="dxa"/>
          </w:tcPr>
          <w:p w14:paraId="18021A2D"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F26AF" w14:paraId="446F5978" w14:textId="77777777" w:rsidTr="000F08D7">
        <w:trPr>
          <w:trHeight w:val="699"/>
        </w:trPr>
        <w:tc>
          <w:tcPr>
            <w:tcW w:w="1110" w:type="dxa"/>
          </w:tcPr>
          <w:p w14:paraId="22565641"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 6</w:t>
            </w:r>
          </w:p>
        </w:tc>
        <w:tc>
          <w:tcPr>
            <w:tcW w:w="7539" w:type="dxa"/>
          </w:tcPr>
          <w:p w14:paraId="6537CE1B" w14:textId="113447C2" w:rsidR="000F26AF" w:rsidRDefault="00B5247F">
            <w:pPr>
              <w:spacing w:after="0"/>
              <w:ind w:firstLine="0"/>
              <w:jc w:val="both"/>
              <w:rPr>
                <w:rFonts w:ascii="Times New Roman" w:eastAsia="Times New Roman" w:hAnsi="Times New Roman" w:cs="Times New Roman"/>
                <w:color w:val="222222"/>
                <w:sz w:val="24"/>
                <w:szCs w:val="24"/>
                <w:highlight w:val="white"/>
              </w:rPr>
            </w:pPr>
            <w:r w:rsidRPr="00B5247F">
              <w:rPr>
                <w:rFonts w:ascii="Times New Roman" w:eastAsia="Times New Roman" w:hAnsi="Times New Roman" w:cs="Times New Roman"/>
                <w:color w:val="222222"/>
                <w:sz w:val="24"/>
                <w:szCs w:val="24"/>
                <w:highlight w:val="white"/>
              </w:rPr>
              <w:t>Veeba was founded in 2013 by Viraj Bahl in India to create innovative sauces and condiments, named after his mother, Vibha Bahl. After an initial period of struggle, a large order from </w:t>
            </w:r>
            <w:hyperlink r:id="rId9" w:history="1">
              <w:r w:rsidRPr="00B5247F">
                <w:rPr>
                  <w:rStyle w:val="Hyperlink"/>
                  <w:rFonts w:ascii="Times New Roman" w:eastAsia="Times New Roman" w:hAnsi="Times New Roman" w:cs="Times New Roman"/>
                  <w:color w:val="000000" w:themeColor="text1"/>
                  <w:sz w:val="24"/>
                  <w:szCs w:val="24"/>
                  <w:highlight w:val="white"/>
                  <w:u w:val="none"/>
                </w:rPr>
                <w:t>Domino's</w:t>
              </w:r>
            </w:hyperlink>
            <w:r w:rsidRPr="00B5247F">
              <w:rPr>
                <w:rFonts w:ascii="Times New Roman" w:eastAsia="Times New Roman" w:hAnsi="Times New Roman" w:cs="Times New Roman"/>
                <w:color w:val="222222"/>
                <w:sz w:val="24"/>
                <w:szCs w:val="24"/>
                <w:highlight w:val="white"/>
              </w:rPr>
              <w:t xml:space="preserve"> marked a turning point, leading to exponential growth and making Veeba one of India's leading </w:t>
            </w:r>
            <w:r>
              <w:rPr>
                <w:rFonts w:ascii="Times New Roman" w:eastAsia="Times New Roman" w:hAnsi="Times New Roman" w:cs="Times New Roman"/>
                <w:color w:val="222222"/>
                <w:sz w:val="24"/>
                <w:szCs w:val="24"/>
                <w:highlight w:val="white"/>
              </w:rPr>
              <w:t xml:space="preserve">B2B </w:t>
            </w:r>
            <w:r w:rsidRPr="00B5247F">
              <w:rPr>
                <w:rFonts w:ascii="Times New Roman" w:eastAsia="Times New Roman" w:hAnsi="Times New Roman" w:cs="Times New Roman"/>
                <w:color w:val="222222"/>
                <w:sz w:val="24"/>
                <w:szCs w:val="24"/>
                <w:highlight w:val="white"/>
              </w:rPr>
              <w:t>brands in the category, with significant retail presence and a focus on quality. </w:t>
            </w:r>
            <w:r>
              <w:rPr>
                <w:rFonts w:ascii="Times New Roman" w:eastAsia="Times New Roman" w:hAnsi="Times New Roman" w:cs="Times New Roman"/>
                <w:color w:val="222222"/>
                <w:sz w:val="24"/>
                <w:szCs w:val="24"/>
                <w:highlight w:val="white"/>
              </w:rPr>
              <w:t xml:space="preserve">Veeba recently </w:t>
            </w:r>
            <w:r w:rsidR="00545E6D">
              <w:rPr>
                <w:rFonts w:ascii="Times New Roman" w:eastAsia="Times New Roman" w:hAnsi="Times New Roman" w:cs="Times New Roman"/>
                <w:color w:val="222222"/>
                <w:sz w:val="24"/>
                <w:szCs w:val="24"/>
                <w:highlight w:val="white"/>
              </w:rPr>
              <w:t>entered</w:t>
            </w:r>
            <w:r>
              <w:rPr>
                <w:rFonts w:ascii="Times New Roman" w:eastAsia="Times New Roman" w:hAnsi="Times New Roman" w:cs="Times New Roman"/>
                <w:color w:val="222222"/>
                <w:sz w:val="24"/>
                <w:szCs w:val="24"/>
                <w:highlight w:val="white"/>
              </w:rPr>
              <w:t xml:space="preserve"> the B2C space and to increase its presence recruited a large Sales Force to target the distributors and retailers to carry their products. </w:t>
            </w:r>
          </w:p>
          <w:p w14:paraId="62B376FA" w14:textId="77777777" w:rsidR="00B5247F" w:rsidRDefault="00B5247F">
            <w:pPr>
              <w:spacing w:after="0"/>
              <w:ind w:firstLine="0"/>
              <w:jc w:val="both"/>
              <w:rPr>
                <w:rFonts w:ascii="Times New Roman" w:eastAsia="Times New Roman" w:hAnsi="Times New Roman" w:cs="Times New Roman"/>
                <w:color w:val="222222"/>
                <w:sz w:val="24"/>
                <w:szCs w:val="24"/>
                <w:highlight w:val="white"/>
              </w:rPr>
            </w:pPr>
          </w:p>
          <w:p w14:paraId="0A5A6A8D" w14:textId="3524BC66" w:rsidR="002D1AE6" w:rsidRDefault="00B5247F">
            <w:pPr>
              <w:spacing w:after="0"/>
              <w:ind w:firstLine="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Veeba is grappling with some serious issues with its Sales force which are as follows: </w:t>
            </w:r>
          </w:p>
          <w:p w14:paraId="28EAE17D" w14:textId="77777777" w:rsidR="000F26AF" w:rsidRDefault="00000000">
            <w:pPr>
              <w:numPr>
                <w:ilvl w:val="0"/>
                <w:numId w:val="4"/>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Many new recruits are enthusiastic but lack effective prospecting, presentation, and closing skills.</w:t>
            </w:r>
          </w:p>
          <w:p w14:paraId="55D93FAA" w14:textId="6BD141FE" w:rsidR="000F26AF" w:rsidRDefault="00000000">
            <w:pPr>
              <w:numPr>
                <w:ilvl w:val="0"/>
                <w:numId w:val="4"/>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Experienced salespeople show poor follow-up and limited understanding of the consultative selling approach required for </w:t>
            </w:r>
            <w:r w:rsidR="00545E6D">
              <w:rPr>
                <w:rFonts w:ascii="Times New Roman" w:eastAsia="Times New Roman" w:hAnsi="Times New Roman" w:cs="Times New Roman"/>
                <w:color w:val="222222"/>
                <w:sz w:val="24"/>
                <w:szCs w:val="24"/>
                <w:highlight w:val="white"/>
              </w:rPr>
              <w:t>B2C markets.</w:t>
            </w:r>
          </w:p>
          <w:p w14:paraId="3C650C64" w14:textId="77777777" w:rsidR="00B5247F" w:rsidRDefault="00B5247F" w:rsidP="00B5247F">
            <w:pPr>
              <w:spacing w:after="0"/>
              <w:ind w:left="720" w:firstLine="0"/>
              <w:jc w:val="both"/>
              <w:rPr>
                <w:rFonts w:ascii="Times New Roman" w:eastAsia="Times New Roman" w:hAnsi="Times New Roman" w:cs="Times New Roman"/>
                <w:color w:val="222222"/>
                <w:sz w:val="24"/>
                <w:szCs w:val="24"/>
                <w:highlight w:val="white"/>
              </w:rPr>
            </w:pPr>
          </w:p>
          <w:p w14:paraId="0A6C5300" w14:textId="273E7CA4" w:rsidR="000F26AF" w:rsidRDefault="00000000">
            <w:pPr>
              <w:spacing w:after="0"/>
              <w:ind w:firstLine="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As </w:t>
            </w:r>
            <w:r w:rsidR="00545E6D">
              <w:rPr>
                <w:rFonts w:ascii="Times New Roman" w:eastAsia="Times New Roman" w:hAnsi="Times New Roman" w:cs="Times New Roman"/>
                <w:color w:val="222222"/>
                <w:sz w:val="24"/>
                <w:szCs w:val="24"/>
                <w:highlight w:val="white"/>
              </w:rPr>
              <w:t>a Sales Consultant at Inspirus Sales Consults</w:t>
            </w:r>
            <w:r>
              <w:rPr>
                <w:rFonts w:ascii="Times New Roman" w:eastAsia="Times New Roman" w:hAnsi="Times New Roman" w:cs="Times New Roman"/>
                <w:color w:val="222222"/>
                <w:sz w:val="24"/>
                <w:szCs w:val="24"/>
                <w:highlight w:val="white"/>
              </w:rPr>
              <w:t>, you are asked to design a comprehensive sales training program that enhances field performance and customer conversion.</w:t>
            </w:r>
          </w:p>
          <w:p w14:paraId="78B8CC3C" w14:textId="77777777" w:rsidR="000F26AF" w:rsidRDefault="00000000">
            <w:pPr>
              <w:spacing w:after="0"/>
              <w:ind w:firstLine="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a. Identify the key selling skills that need to be developed for both new and experienced salespeople.</w:t>
            </w:r>
          </w:p>
          <w:p w14:paraId="64802490" w14:textId="77777777" w:rsidR="000F26AF" w:rsidRDefault="00000000">
            <w:pPr>
              <w:spacing w:after="0"/>
              <w:ind w:firstLine="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 Design a sales training process (covering needs identification, objectives, content, methods, and evaluation).</w:t>
            </w:r>
          </w:p>
          <w:p w14:paraId="23079170" w14:textId="77777777" w:rsidR="000F26AF" w:rsidRDefault="00000000">
            <w:pPr>
              <w:spacing w:after="0"/>
              <w:ind w:firstLine="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 Suggest two innovative or modern training methods suited to the FMCG selling context. </w:t>
            </w:r>
          </w:p>
        </w:tc>
        <w:tc>
          <w:tcPr>
            <w:tcW w:w="1026" w:type="dxa"/>
          </w:tcPr>
          <w:p w14:paraId="74634974" w14:textId="77777777" w:rsidR="000F26AF" w:rsidRDefault="000F26AF">
            <w:pPr>
              <w:spacing w:after="0"/>
              <w:ind w:hanging="2"/>
              <w:jc w:val="both"/>
              <w:rPr>
                <w:rFonts w:ascii="Times New Roman" w:eastAsia="Times New Roman" w:hAnsi="Times New Roman" w:cs="Times New Roman"/>
                <w:sz w:val="24"/>
                <w:szCs w:val="24"/>
              </w:rPr>
            </w:pPr>
          </w:p>
          <w:p w14:paraId="2005EA31" w14:textId="77777777" w:rsidR="000F26AF" w:rsidRDefault="000F26AF">
            <w:pPr>
              <w:spacing w:after="0"/>
              <w:ind w:hanging="2"/>
              <w:jc w:val="both"/>
              <w:rPr>
                <w:rFonts w:ascii="Times New Roman" w:eastAsia="Times New Roman" w:hAnsi="Times New Roman" w:cs="Times New Roman"/>
                <w:sz w:val="24"/>
                <w:szCs w:val="24"/>
              </w:rPr>
            </w:pPr>
          </w:p>
          <w:p w14:paraId="1DF627CE" w14:textId="77777777" w:rsidR="000F26AF" w:rsidRDefault="000F26AF">
            <w:pPr>
              <w:spacing w:after="0"/>
              <w:ind w:hanging="2"/>
              <w:jc w:val="both"/>
              <w:rPr>
                <w:rFonts w:ascii="Times New Roman" w:eastAsia="Times New Roman" w:hAnsi="Times New Roman" w:cs="Times New Roman"/>
                <w:sz w:val="24"/>
                <w:szCs w:val="24"/>
              </w:rPr>
            </w:pPr>
          </w:p>
          <w:p w14:paraId="0761C0B0" w14:textId="77777777" w:rsidR="000F26AF" w:rsidRDefault="000F26AF">
            <w:pPr>
              <w:spacing w:after="0"/>
              <w:ind w:hanging="2"/>
              <w:jc w:val="both"/>
              <w:rPr>
                <w:rFonts w:ascii="Times New Roman" w:eastAsia="Times New Roman" w:hAnsi="Times New Roman" w:cs="Times New Roman"/>
                <w:sz w:val="24"/>
                <w:szCs w:val="24"/>
              </w:rPr>
            </w:pPr>
          </w:p>
          <w:p w14:paraId="4C29D1EA" w14:textId="77777777" w:rsidR="000F26AF" w:rsidRDefault="000F26AF">
            <w:pPr>
              <w:spacing w:after="0"/>
              <w:ind w:hanging="2"/>
              <w:jc w:val="both"/>
              <w:rPr>
                <w:rFonts w:ascii="Times New Roman" w:eastAsia="Times New Roman" w:hAnsi="Times New Roman" w:cs="Times New Roman"/>
                <w:sz w:val="24"/>
                <w:szCs w:val="24"/>
              </w:rPr>
            </w:pPr>
          </w:p>
          <w:p w14:paraId="7B66DDC3" w14:textId="77777777" w:rsidR="000F26AF" w:rsidRDefault="000F26AF">
            <w:pPr>
              <w:spacing w:after="0"/>
              <w:ind w:hanging="2"/>
              <w:jc w:val="both"/>
              <w:rPr>
                <w:rFonts w:ascii="Times New Roman" w:eastAsia="Times New Roman" w:hAnsi="Times New Roman" w:cs="Times New Roman"/>
                <w:sz w:val="24"/>
                <w:szCs w:val="24"/>
              </w:rPr>
            </w:pPr>
          </w:p>
          <w:p w14:paraId="3456874A" w14:textId="77777777" w:rsidR="000F26AF" w:rsidRDefault="000F26AF">
            <w:pPr>
              <w:spacing w:after="0"/>
              <w:ind w:hanging="2"/>
              <w:jc w:val="both"/>
              <w:rPr>
                <w:rFonts w:ascii="Times New Roman" w:eastAsia="Times New Roman" w:hAnsi="Times New Roman" w:cs="Times New Roman"/>
                <w:sz w:val="24"/>
                <w:szCs w:val="24"/>
              </w:rPr>
            </w:pPr>
          </w:p>
          <w:p w14:paraId="7690E8B0" w14:textId="77777777" w:rsidR="000F26AF" w:rsidRDefault="000F26AF">
            <w:pPr>
              <w:spacing w:after="0"/>
              <w:ind w:hanging="2"/>
              <w:jc w:val="both"/>
              <w:rPr>
                <w:rFonts w:ascii="Times New Roman" w:eastAsia="Times New Roman" w:hAnsi="Times New Roman" w:cs="Times New Roman"/>
                <w:sz w:val="24"/>
                <w:szCs w:val="24"/>
              </w:rPr>
            </w:pPr>
          </w:p>
          <w:p w14:paraId="303B9ABB" w14:textId="77777777" w:rsidR="000F26AF" w:rsidRDefault="000F26AF">
            <w:pPr>
              <w:spacing w:after="0"/>
              <w:ind w:hanging="2"/>
              <w:jc w:val="both"/>
              <w:rPr>
                <w:rFonts w:ascii="Times New Roman" w:eastAsia="Times New Roman" w:hAnsi="Times New Roman" w:cs="Times New Roman"/>
                <w:sz w:val="24"/>
                <w:szCs w:val="24"/>
              </w:rPr>
            </w:pPr>
          </w:p>
          <w:p w14:paraId="79ABB5E5" w14:textId="77777777" w:rsidR="000F26AF" w:rsidRDefault="000F26AF">
            <w:pPr>
              <w:spacing w:after="0"/>
              <w:ind w:hanging="2"/>
              <w:jc w:val="both"/>
              <w:rPr>
                <w:rFonts w:ascii="Times New Roman" w:eastAsia="Times New Roman" w:hAnsi="Times New Roman" w:cs="Times New Roman"/>
                <w:sz w:val="24"/>
                <w:szCs w:val="24"/>
              </w:rPr>
            </w:pPr>
          </w:p>
          <w:p w14:paraId="4B6E1AB6" w14:textId="77777777" w:rsidR="000F26AF" w:rsidRDefault="000F26AF">
            <w:pPr>
              <w:spacing w:after="0"/>
              <w:ind w:hanging="2"/>
              <w:jc w:val="both"/>
              <w:rPr>
                <w:rFonts w:ascii="Times New Roman" w:eastAsia="Times New Roman" w:hAnsi="Times New Roman" w:cs="Times New Roman"/>
                <w:sz w:val="24"/>
                <w:szCs w:val="24"/>
              </w:rPr>
            </w:pPr>
          </w:p>
          <w:p w14:paraId="5A039028" w14:textId="77777777" w:rsidR="000F26AF" w:rsidRDefault="000F26AF">
            <w:pPr>
              <w:spacing w:after="0"/>
              <w:ind w:hanging="2"/>
              <w:jc w:val="both"/>
              <w:rPr>
                <w:rFonts w:ascii="Times New Roman" w:eastAsia="Times New Roman" w:hAnsi="Times New Roman" w:cs="Times New Roman"/>
                <w:sz w:val="24"/>
                <w:szCs w:val="24"/>
              </w:rPr>
            </w:pPr>
          </w:p>
          <w:p w14:paraId="55BE38C7" w14:textId="77777777" w:rsidR="000F26AF" w:rsidRDefault="000F26AF">
            <w:pPr>
              <w:spacing w:after="0"/>
              <w:ind w:hanging="2"/>
              <w:jc w:val="both"/>
              <w:rPr>
                <w:rFonts w:ascii="Times New Roman" w:eastAsia="Times New Roman" w:hAnsi="Times New Roman" w:cs="Times New Roman"/>
                <w:sz w:val="24"/>
                <w:szCs w:val="24"/>
              </w:rPr>
            </w:pPr>
          </w:p>
          <w:p w14:paraId="7D9519DC" w14:textId="77777777" w:rsidR="000F26AF" w:rsidRDefault="000F26AF">
            <w:pPr>
              <w:spacing w:after="0"/>
              <w:ind w:hanging="2"/>
              <w:jc w:val="both"/>
              <w:rPr>
                <w:rFonts w:ascii="Times New Roman" w:eastAsia="Times New Roman" w:hAnsi="Times New Roman" w:cs="Times New Roman"/>
                <w:sz w:val="24"/>
                <w:szCs w:val="24"/>
              </w:rPr>
            </w:pPr>
          </w:p>
          <w:p w14:paraId="5C0DF884" w14:textId="77777777" w:rsidR="000F26AF" w:rsidRDefault="000F26AF">
            <w:pPr>
              <w:spacing w:after="0"/>
              <w:ind w:hanging="2"/>
              <w:jc w:val="both"/>
              <w:rPr>
                <w:rFonts w:ascii="Times New Roman" w:eastAsia="Times New Roman" w:hAnsi="Times New Roman" w:cs="Times New Roman"/>
                <w:sz w:val="24"/>
                <w:szCs w:val="24"/>
              </w:rPr>
            </w:pPr>
          </w:p>
          <w:p w14:paraId="1F03D9DD" w14:textId="77777777" w:rsidR="000F26AF" w:rsidRDefault="000F26AF">
            <w:pPr>
              <w:spacing w:after="0"/>
              <w:ind w:hanging="2"/>
              <w:jc w:val="both"/>
              <w:rPr>
                <w:rFonts w:ascii="Times New Roman" w:eastAsia="Times New Roman" w:hAnsi="Times New Roman" w:cs="Times New Roman"/>
                <w:sz w:val="24"/>
                <w:szCs w:val="24"/>
              </w:rPr>
            </w:pPr>
          </w:p>
          <w:p w14:paraId="76D02578" w14:textId="77777777" w:rsidR="00545E6D" w:rsidRDefault="00545E6D">
            <w:pPr>
              <w:spacing w:after="0"/>
              <w:ind w:hanging="2"/>
              <w:jc w:val="both"/>
              <w:rPr>
                <w:rFonts w:ascii="Times New Roman" w:eastAsia="Times New Roman" w:hAnsi="Times New Roman" w:cs="Times New Roman"/>
                <w:sz w:val="24"/>
                <w:szCs w:val="24"/>
              </w:rPr>
            </w:pPr>
          </w:p>
          <w:p w14:paraId="1D2D8E24" w14:textId="77777777" w:rsidR="00545E6D" w:rsidRDefault="00545E6D">
            <w:pPr>
              <w:spacing w:after="0"/>
              <w:ind w:hanging="2"/>
              <w:jc w:val="both"/>
              <w:rPr>
                <w:rFonts w:ascii="Times New Roman" w:eastAsia="Times New Roman" w:hAnsi="Times New Roman" w:cs="Times New Roman"/>
                <w:sz w:val="24"/>
                <w:szCs w:val="24"/>
              </w:rPr>
            </w:pPr>
          </w:p>
          <w:p w14:paraId="1C5DF514" w14:textId="77777777" w:rsidR="00545E6D" w:rsidRDefault="00545E6D">
            <w:pPr>
              <w:spacing w:after="0"/>
              <w:ind w:hanging="2"/>
              <w:jc w:val="both"/>
              <w:rPr>
                <w:rFonts w:ascii="Times New Roman" w:eastAsia="Times New Roman" w:hAnsi="Times New Roman" w:cs="Times New Roman"/>
                <w:sz w:val="24"/>
                <w:szCs w:val="24"/>
              </w:rPr>
            </w:pPr>
          </w:p>
          <w:p w14:paraId="71C9BB10" w14:textId="77B2AB2E"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 2 </w:t>
            </w:r>
          </w:p>
          <w:p w14:paraId="044D8B6E" w14:textId="77777777" w:rsidR="000F26AF" w:rsidRDefault="000F26AF" w:rsidP="00545E6D">
            <w:pPr>
              <w:spacing w:after="0"/>
              <w:ind w:firstLine="0"/>
              <w:jc w:val="both"/>
              <w:rPr>
                <w:rFonts w:ascii="Times New Roman" w:eastAsia="Times New Roman" w:hAnsi="Times New Roman" w:cs="Times New Roman"/>
                <w:sz w:val="24"/>
                <w:szCs w:val="24"/>
              </w:rPr>
            </w:pPr>
          </w:p>
          <w:p w14:paraId="2DEA9C3B"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4 </w:t>
            </w:r>
          </w:p>
          <w:p w14:paraId="1C784FCA" w14:textId="77777777" w:rsidR="000F26AF" w:rsidRDefault="000F26AF">
            <w:pPr>
              <w:spacing w:after="0"/>
              <w:ind w:hanging="2"/>
              <w:jc w:val="both"/>
              <w:rPr>
                <w:rFonts w:ascii="Times New Roman" w:eastAsia="Times New Roman" w:hAnsi="Times New Roman" w:cs="Times New Roman"/>
                <w:sz w:val="24"/>
                <w:szCs w:val="24"/>
              </w:rPr>
            </w:pPr>
          </w:p>
          <w:p w14:paraId="4E99AF61"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4 </w:t>
            </w:r>
          </w:p>
        </w:tc>
        <w:tc>
          <w:tcPr>
            <w:tcW w:w="945" w:type="dxa"/>
          </w:tcPr>
          <w:p w14:paraId="78EA0283" w14:textId="77777777" w:rsidR="000F26AF" w:rsidRDefault="00000000">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r>
    </w:tbl>
    <w:p w14:paraId="7EC8306C" w14:textId="77777777" w:rsidR="000F26AF" w:rsidRDefault="00000000">
      <w:pP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sectPr w:rsidR="000F26AF">
      <w:pgSz w:w="11909" w:h="16834"/>
      <w:pgMar w:top="1008" w:right="1440" w:bottom="100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B339EF4-2D58-4F6C-A6AB-80543CC2FFA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38A1F99-B995-4CB8-82C9-F712BB4CF2F8}"/>
    <w:embedBold r:id="rId3" w:fontKey="{98B81856-BD75-4E3B-A202-361A1968D1A2}"/>
  </w:font>
  <w:font w:name="Georgia">
    <w:panose1 w:val="02040502050405020303"/>
    <w:charset w:val="00"/>
    <w:family w:val="roman"/>
    <w:pitch w:val="variable"/>
    <w:sig w:usb0="00000287" w:usb1="00000000" w:usb2="00000000" w:usb3="00000000" w:csb0="0000009F" w:csb1="00000000"/>
    <w:embedRegular r:id="rId4" w:fontKey="{18243B8D-6C4F-40CC-8DA6-2AE08D844280}"/>
    <w:embedItalic r:id="rId5" w:fontKey="{F4C80155-9163-4006-BFAB-C92DEBE07F09}"/>
  </w:font>
  <w:font w:name="Cambria">
    <w:panose1 w:val="02040503050406030204"/>
    <w:charset w:val="00"/>
    <w:family w:val="roman"/>
    <w:pitch w:val="variable"/>
    <w:sig w:usb0="E00006FF" w:usb1="420024FF" w:usb2="02000000" w:usb3="00000000" w:csb0="0000019F" w:csb1="00000000"/>
    <w:embedRegular r:id="rId6" w:fontKey="{E38DDEDF-426C-4A4E-9F92-F68E4758B4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D4B96"/>
    <w:multiLevelType w:val="multilevel"/>
    <w:tmpl w:val="094C1F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E802A3C"/>
    <w:multiLevelType w:val="multilevel"/>
    <w:tmpl w:val="16ECC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4A4859"/>
    <w:multiLevelType w:val="multilevel"/>
    <w:tmpl w:val="8D4C1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670CBA"/>
    <w:multiLevelType w:val="multilevel"/>
    <w:tmpl w:val="1B0870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79212661"/>
    <w:multiLevelType w:val="hybridMultilevel"/>
    <w:tmpl w:val="953E122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39554761">
    <w:abstractNumId w:val="3"/>
  </w:num>
  <w:num w:numId="2" w16cid:durableId="320424102">
    <w:abstractNumId w:val="1"/>
  </w:num>
  <w:num w:numId="3" w16cid:durableId="576980208">
    <w:abstractNumId w:val="2"/>
  </w:num>
  <w:num w:numId="4" w16cid:durableId="768887857">
    <w:abstractNumId w:val="0"/>
  </w:num>
  <w:num w:numId="5" w16cid:durableId="12062162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6AF"/>
    <w:rsid w:val="00092D9C"/>
    <w:rsid w:val="000C0BB8"/>
    <w:rsid w:val="000F08D7"/>
    <w:rsid w:val="000F26AF"/>
    <w:rsid w:val="002D1AE6"/>
    <w:rsid w:val="004A0B7D"/>
    <w:rsid w:val="004D5FD3"/>
    <w:rsid w:val="00545E6D"/>
    <w:rsid w:val="005E2982"/>
    <w:rsid w:val="006715BF"/>
    <w:rsid w:val="007F325A"/>
    <w:rsid w:val="00AC2503"/>
    <w:rsid w:val="00B5247F"/>
    <w:rsid w:val="00EA48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EEBF7"/>
  <w15:docId w15:val="{E6C00210-E568-406B-B309-678A9B71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7F325A"/>
    <w:rPr>
      <w:color w:val="0000FF" w:themeColor="hyperlink"/>
      <w:u w:val="single"/>
    </w:rPr>
  </w:style>
  <w:style w:type="character" w:styleId="UnresolvedMention">
    <w:name w:val="Unresolved Mention"/>
    <w:basedOn w:val="DefaultParagraphFont"/>
    <w:uiPriority w:val="99"/>
    <w:semiHidden/>
    <w:unhideWhenUsed/>
    <w:rsid w:val="007F325A"/>
    <w:rPr>
      <w:color w:val="605E5C"/>
      <w:shd w:val="clear" w:color="auto" w:fill="E1DFDD"/>
    </w:rPr>
  </w:style>
  <w:style w:type="paragraph" w:styleId="ListParagraph">
    <w:name w:val="List Paragraph"/>
    <w:basedOn w:val="Normal"/>
    <w:uiPriority w:val="34"/>
    <w:qFormat/>
    <w:rsid w:val="002D1A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8b213484c977a2a9&amp;cs=0&amp;q=Kelvinator&amp;sa=X&amp;ved=2ahUKEwjll_63iryQAxUezjgGHSomB4kQxccNegQIAxAB&amp;mstk=AUtExfBKadnzEpnzgdz2S5wkNxch5OOWrZHU7JXVdxaK-kM0FLJujDxZMxUnMrDlLLfdAXXlm5832uz2-VTVgtlbqVMRiODAsI2uFjBBmUZb4HoWy-helNKqLtnKc_xOrci2Cv9_ENjbU7LXhBUu770v5ebMNv2EZoDasmo0aKgIiGDs8tzKiKvnEBGJF9iPj33eWtns&amp;csui=3" TargetMode="External"/><Relationship Id="rId3" Type="http://schemas.openxmlformats.org/officeDocument/2006/relationships/styles" Target="styles.xml"/><Relationship Id="rId7" Type="http://schemas.openxmlformats.org/officeDocument/2006/relationships/hyperlink" Target="https://corporate.whirlpoolindia.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search?sca_esv=8b213484c977a2a9&amp;q=Domino%27s&amp;sa=X&amp;ved=2ahUKEwjL16uGkLyQAxWd-jgGHSKkAAYQxccNegQIHxAB&amp;mstk=AUtExfDKO0MMgBb8KD_3CDHftOX37augJCaCYYLiaXNZm_FeMJlP025ggmB9KZ7KG5kftGwPJgicfnHYdxWA1TORWZ-L2kqaiAr1S9XELLZzUgOw4FV1CgV3O4bO41FVlzSCwecDVUuzcphxztPf1Kr5SC5orz-gLle2UwsSFeWDqmpvNFxkFzaa8Nz_3cxBMbX23cXw&amp;csui=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8bFtf8rNtcjJ4/HplFC1lsEHlQ==">CgMxLjA4AHIhMTdYRmNNbk1sVjljV3dpamRvTHNwLURUeTdqWFJVVTF5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Swapnil Mangale</cp:lastModifiedBy>
  <cp:revision>7</cp:revision>
  <dcterms:created xsi:type="dcterms:W3CDTF">2025-10-24T05:45:00Z</dcterms:created>
  <dcterms:modified xsi:type="dcterms:W3CDTF">2025-11-06T04:47:00Z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3b95b46f1d934d3903eabc22359c17be0ec5a409fa1e14220af708ed3a19a0ca</vt:lpwstr>
  </property>
</Properties>
</file>