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879CF7" w14:textId="6600C957" w:rsidR="008479AF" w:rsidRDefault="008479AF" w:rsidP="008479AF">
      <w:pPr>
        <w:spacing w:line="240" w:lineRule="auto"/>
        <w:ind w:left="2" w:hanging="2"/>
        <w:jc w:val="cente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143099C3" wp14:editId="12B28764">
            <wp:extent cx="1371600" cy="565150"/>
            <wp:effectExtent l="0" t="0" r="0" b="0"/>
            <wp:docPr id="258280581" name="Picture 1" descr="Description: https://www.google.com/a/cpanel/somaiya.edu/images/logo.gif?service=google_gsu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Description: https://www.google.com/a/cpanel/somaiya.edu/images/logo.gif?service=google_gsui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565150"/>
                    </a:xfrm>
                    <a:prstGeom prst="rect">
                      <a:avLst/>
                    </a:prstGeom>
                    <a:noFill/>
                    <a:ln>
                      <a:noFill/>
                    </a:ln>
                  </pic:spPr>
                </pic:pic>
              </a:graphicData>
            </a:graphic>
          </wp:inline>
        </w:drawing>
      </w:r>
    </w:p>
    <w:tbl>
      <w:tblPr>
        <w:tblW w:w="100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1"/>
        <w:gridCol w:w="1701"/>
        <w:gridCol w:w="3723"/>
      </w:tblGrid>
      <w:tr w:rsidR="008479AF" w14:paraId="1B9CA501" w14:textId="77777777" w:rsidTr="008479AF">
        <w:trPr>
          <w:trHeight w:val="330"/>
          <w:jc w:val="center"/>
        </w:trPr>
        <w:tc>
          <w:tcPr>
            <w:tcW w:w="10098" w:type="dxa"/>
            <w:gridSpan w:val="3"/>
            <w:tcBorders>
              <w:top w:val="single" w:sz="4" w:space="0" w:color="000000"/>
              <w:left w:val="single" w:sz="4" w:space="0" w:color="000000"/>
              <w:bottom w:val="single" w:sz="4" w:space="0" w:color="000000"/>
              <w:right w:val="single" w:sz="4" w:space="0" w:color="000000"/>
            </w:tcBorders>
            <w:vAlign w:val="center"/>
            <w:hideMark/>
          </w:tcPr>
          <w:p w14:paraId="189D8261" w14:textId="31A4BEEE" w:rsidR="008479AF" w:rsidRDefault="008479AF">
            <w:pPr>
              <w:spacing w:line="240" w:lineRule="auto"/>
              <w:ind w:left="2" w:hanging="2"/>
              <w:jc w:val="center"/>
              <w:rPr>
                <w:rFonts w:ascii="Times New Roman" w:eastAsia="Times New Roman" w:hAnsi="Times New Roman" w:cs="Times New Roman"/>
              </w:rPr>
            </w:pPr>
            <w:r>
              <w:rPr>
                <w:rFonts w:ascii="Times New Roman" w:eastAsia="Times New Roman" w:hAnsi="Times New Roman" w:cs="Times New Roman"/>
                <w:b/>
              </w:rPr>
              <w:t xml:space="preserve">Semester: </w:t>
            </w:r>
            <w:r w:rsidR="00BC7072">
              <w:rPr>
                <w:rFonts w:ascii="Times New Roman" w:eastAsia="Times New Roman" w:hAnsi="Times New Roman" w:cs="Times New Roman"/>
                <w:b/>
              </w:rPr>
              <w:t>Sep</w:t>
            </w:r>
            <w:r>
              <w:rPr>
                <w:rFonts w:ascii="Times New Roman" w:eastAsia="Times New Roman" w:hAnsi="Times New Roman" w:cs="Times New Roman"/>
                <w:b/>
              </w:rPr>
              <w:t xml:space="preserve"> 2024</w:t>
            </w:r>
          </w:p>
          <w:p w14:paraId="6D9F8420" w14:textId="4F666F4E" w:rsidR="008479AF" w:rsidRDefault="008479AF">
            <w:pPr>
              <w:spacing w:line="240" w:lineRule="auto"/>
              <w:ind w:left="2" w:hanging="2"/>
              <w:rPr>
                <w:rFonts w:ascii="Times New Roman" w:eastAsia="Times New Roman" w:hAnsi="Times New Roman" w:cs="Times New Roman"/>
              </w:rPr>
            </w:pPr>
            <w:r>
              <w:rPr>
                <w:rFonts w:ascii="Times New Roman" w:eastAsia="Times New Roman" w:hAnsi="Times New Roman" w:cs="Times New Roman"/>
                <w:b/>
              </w:rPr>
              <w:t xml:space="preserve">Maximum Marks:  </w:t>
            </w:r>
            <w:r w:rsidR="00926352">
              <w:rPr>
                <w:rFonts w:ascii="Times New Roman" w:eastAsia="Times New Roman" w:hAnsi="Times New Roman" w:cs="Times New Roman"/>
                <w:b/>
              </w:rPr>
              <w:t>2</w:t>
            </w:r>
            <w:r>
              <w:rPr>
                <w:rFonts w:ascii="Times New Roman" w:eastAsia="Times New Roman" w:hAnsi="Times New Roman" w:cs="Times New Roman"/>
                <w:b/>
              </w:rPr>
              <w:t xml:space="preserve">5   </w:t>
            </w:r>
            <w:r w:rsidR="00926352">
              <w:rPr>
                <w:rFonts w:ascii="Times New Roman" w:eastAsia="Times New Roman" w:hAnsi="Times New Roman" w:cs="Times New Roman"/>
                <w:b/>
              </w:rPr>
              <w:t xml:space="preserve">                                                              </w:t>
            </w:r>
            <w:r>
              <w:rPr>
                <w:rFonts w:ascii="Times New Roman" w:eastAsia="Times New Roman" w:hAnsi="Times New Roman" w:cs="Times New Roman"/>
                <w:b/>
              </w:rPr>
              <w:t xml:space="preserve">  Date:  </w:t>
            </w:r>
            <w:r w:rsidR="00F446C1">
              <w:rPr>
                <w:rFonts w:ascii="Times New Roman" w:eastAsia="Times New Roman" w:hAnsi="Times New Roman" w:cs="Times New Roman"/>
                <w:b/>
              </w:rPr>
              <w:t>22</w:t>
            </w:r>
            <w:r>
              <w:rPr>
                <w:rFonts w:ascii="Times New Roman" w:eastAsia="Times New Roman" w:hAnsi="Times New Roman" w:cs="Times New Roman"/>
                <w:b/>
              </w:rPr>
              <w:t>-0</w:t>
            </w:r>
            <w:r w:rsidR="00F446C1">
              <w:rPr>
                <w:rFonts w:ascii="Times New Roman" w:eastAsia="Times New Roman" w:hAnsi="Times New Roman" w:cs="Times New Roman"/>
                <w:b/>
              </w:rPr>
              <w:t>9</w:t>
            </w:r>
            <w:r>
              <w:rPr>
                <w:rFonts w:ascii="Times New Roman" w:eastAsia="Times New Roman" w:hAnsi="Times New Roman" w:cs="Times New Roman"/>
                <w:b/>
              </w:rPr>
              <w:t>-2</w:t>
            </w:r>
            <w:r w:rsidR="007E1300">
              <w:rPr>
                <w:rFonts w:ascii="Times New Roman" w:eastAsia="Times New Roman" w:hAnsi="Times New Roman" w:cs="Times New Roman"/>
                <w:b/>
              </w:rPr>
              <w:t>4</w:t>
            </w:r>
            <w:r>
              <w:rPr>
                <w:rFonts w:ascii="Times New Roman" w:eastAsia="Times New Roman" w:hAnsi="Times New Roman" w:cs="Times New Roman"/>
                <w:b/>
              </w:rPr>
              <w:t xml:space="preserve">   Duration: 1.5 Hrs</w:t>
            </w:r>
          </w:p>
        </w:tc>
      </w:tr>
      <w:tr w:rsidR="008479AF" w14:paraId="08108323" w14:textId="77777777" w:rsidTr="008479AF">
        <w:trPr>
          <w:trHeight w:val="330"/>
          <w:jc w:val="center"/>
        </w:trPr>
        <w:tc>
          <w:tcPr>
            <w:tcW w:w="4673" w:type="dxa"/>
            <w:tcBorders>
              <w:top w:val="single" w:sz="4" w:space="0" w:color="000000"/>
              <w:left w:val="single" w:sz="4" w:space="0" w:color="000000"/>
              <w:bottom w:val="single" w:sz="4" w:space="0" w:color="000000"/>
              <w:right w:val="single" w:sz="4" w:space="0" w:color="000000"/>
            </w:tcBorders>
            <w:vAlign w:val="center"/>
            <w:hideMark/>
          </w:tcPr>
          <w:p w14:paraId="6372E80F" w14:textId="77777777" w:rsidR="008479AF" w:rsidRDefault="008479AF">
            <w:pPr>
              <w:spacing w:line="240" w:lineRule="auto"/>
              <w:ind w:left="2" w:hanging="2"/>
              <w:rPr>
                <w:rFonts w:ascii="Times New Roman" w:eastAsia="Times New Roman" w:hAnsi="Times New Roman" w:cs="Times New Roman"/>
              </w:rPr>
            </w:pPr>
            <w:r>
              <w:rPr>
                <w:rFonts w:ascii="Times New Roman" w:eastAsia="Times New Roman" w:hAnsi="Times New Roman" w:cs="Times New Roman"/>
                <w:b/>
              </w:rPr>
              <w:t xml:space="preserve">Programme code: </w:t>
            </w:r>
          </w:p>
          <w:p w14:paraId="4A3D7957" w14:textId="5DEB6F43" w:rsidR="008479AF" w:rsidRDefault="008479AF">
            <w:pPr>
              <w:spacing w:line="240" w:lineRule="auto"/>
              <w:ind w:left="2" w:hanging="2"/>
              <w:rPr>
                <w:rFonts w:ascii="Times New Roman" w:eastAsia="Times New Roman" w:hAnsi="Times New Roman" w:cs="Times New Roman"/>
              </w:rPr>
            </w:pPr>
            <w:r>
              <w:rPr>
                <w:rFonts w:ascii="Times New Roman" w:eastAsia="Times New Roman" w:hAnsi="Times New Roman" w:cs="Times New Roman"/>
                <w:b/>
              </w:rPr>
              <w:t xml:space="preserve">Programme: PGDM Exe G&amp; B </w:t>
            </w:r>
            <w:r w:rsidR="007E1300">
              <w:rPr>
                <w:rFonts w:ascii="Times New Roman" w:eastAsia="Times New Roman" w:hAnsi="Times New Roman" w:cs="Times New Roman"/>
                <w:b/>
              </w:rPr>
              <w:t xml:space="preserve">Ops &amp; SCM </w:t>
            </w:r>
            <w:r>
              <w:rPr>
                <w:rFonts w:ascii="Times New Roman" w:eastAsia="Times New Roman" w:hAnsi="Times New Roman" w:cs="Times New Roman"/>
                <w:b/>
              </w:rPr>
              <w:t xml:space="preserve">Batch </w:t>
            </w:r>
            <w:r w:rsidR="00F446C1">
              <w:rPr>
                <w:rFonts w:ascii="Times New Roman" w:eastAsia="Times New Roman" w:hAnsi="Times New Roman" w:cs="Times New Roman"/>
                <w:b/>
              </w:rPr>
              <w:t>1</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364DC0B" w14:textId="77777777" w:rsidR="008479AF" w:rsidRDefault="008479AF">
            <w:pPr>
              <w:spacing w:line="240" w:lineRule="auto"/>
              <w:ind w:left="2" w:hanging="2"/>
              <w:rPr>
                <w:rFonts w:ascii="Times New Roman" w:eastAsia="Times New Roman" w:hAnsi="Times New Roman" w:cs="Times New Roman"/>
              </w:rPr>
            </w:pPr>
            <w:r>
              <w:rPr>
                <w:rFonts w:ascii="Times New Roman" w:eastAsia="Times New Roman" w:hAnsi="Times New Roman" w:cs="Times New Roman"/>
                <w:b/>
              </w:rPr>
              <w:t xml:space="preserve">Class: </w:t>
            </w:r>
            <w:r>
              <w:rPr>
                <w:rFonts w:ascii="Times New Roman" w:eastAsia="Times New Roman" w:hAnsi="Times New Roman" w:cs="Times New Roman"/>
                <w:b/>
                <w:bCs/>
              </w:rPr>
              <w:t>FY</w:t>
            </w:r>
          </w:p>
        </w:tc>
        <w:tc>
          <w:tcPr>
            <w:tcW w:w="3724" w:type="dxa"/>
            <w:tcBorders>
              <w:top w:val="single" w:sz="4" w:space="0" w:color="000000"/>
              <w:left w:val="single" w:sz="4" w:space="0" w:color="000000"/>
              <w:bottom w:val="single" w:sz="4" w:space="0" w:color="000000"/>
              <w:right w:val="single" w:sz="4" w:space="0" w:color="000000"/>
            </w:tcBorders>
            <w:vAlign w:val="center"/>
            <w:hideMark/>
          </w:tcPr>
          <w:p w14:paraId="3F5A58E1" w14:textId="7D5DF8A7" w:rsidR="008479AF" w:rsidRDefault="008479AF">
            <w:pPr>
              <w:spacing w:line="240" w:lineRule="auto"/>
              <w:ind w:left="2" w:hanging="2"/>
              <w:rPr>
                <w:rFonts w:ascii="Times New Roman" w:eastAsia="Times New Roman" w:hAnsi="Times New Roman" w:cs="Times New Roman"/>
              </w:rPr>
            </w:pPr>
            <w:r>
              <w:rPr>
                <w:rFonts w:ascii="Times New Roman" w:eastAsia="Times New Roman" w:hAnsi="Times New Roman" w:cs="Times New Roman"/>
                <w:b/>
              </w:rPr>
              <w:t>Sem: I</w:t>
            </w:r>
            <w:r w:rsidR="00F424C3">
              <w:rPr>
                <w:rFonts w:ascii="Times New Roman" w:eastAsia="Times New Roman" w:hAnsi="Times New Roman" w:cs="Times New Roman"/>
                <w:b/>
              </w:rPr>
              <w:t>I</w:t>
            </w:r>
          </w:p>
        </w:tc>
      </w:tr>
      <w:tr w:rsidR="008479AF" w14:paraId="7FA9B2A9" w14:textId="77777777" w:rsidTr="008479AF">
        <w:trPr>
          <w:jc w:val="center"/>
        </w:trPr>
        <w:tc>
          <w:tcPr>
            <w:tcW w:w="4673" w:type="dxa"/>
            <w:tcBorders>
              <w:top w:val="single" w:sz="4" w:space="0" w:color="000000"/>
              <w:left w:val="single" w:sz="4" w:space="0" w:color="000000"/>
              <w:bottom w:val="single" w:sz="4" w:space="0" w:color="000000"/>
              <w:right w:val="single" w:sz="4" w:space="0" w:color="000000"/>
            </w:tcBorders>
            <w:vAlign w:val="center"/>
            <w:hideMark/>
          </w:tcPr>
          <w:p w14:paraId="7C838F8E" w14:textId="77777777" w:rsidR="008479AF" w:rsidRDefault="008479AF">
            <w:pPr>
              <w:spacing w:line="240" w:lineRule="auto"/>
              <w:ind w:left="2" w:hanging="2"/>
              <w:rPr>
                <w:rFonts w:ascii="Times New Roman" w:eastAsia="Times New Roman" w:hAnsi="Times New Roman" w:cs="Times New Roman"/>
              </w:rPr>
            </w:pPr>
            <w:r>
              <w:rPr>
                <w:rFonts w:ascii="Times New Roman" w:eastAsia="Times New Roman" w:hAnsi="Times New Roman" w:cs="Times New Roman"/>
                <w:b/>
              </w:rPr>
              <w:t xml:space="preserve">College: </w:t>
            </w:r>
            <w:r>
              <w:rPr>
                <w:rFonts w:ascii="Times New Roman" w:eastAsia="Times New Roman" w:hAnsi="Times New Roman" w:cs="Times New Roman"/>
              </w:rPr>
              <w:t xml:space="preserve"> </w:t>
            </w:r>
            <w:r>
              <w:rPr>
                <w:rFonts w:ascii="Times New Roman" w:eastAsia="Times New Roman" w:hAnsi="Times New Roman" w:cs="Times New Roman"/>
                <w:b/>
                <w:bCs/>
              </w:rPr>
              <w:t>K. J. Somaiya Institute of Management</w:t>
            </w:r>
          </w:p>
        </w:tc>
        <w:tc>
          <w:tcPr>
            <w:tcW w:w="5425" w:type="dxa"/>
            <w:gridSpan w:val="2"/>
            <w:tcBorders>
              <w:top w:val="single" w:sz="4" w:space="0" w:color="000000"/>
              <w:left w:val="single" w:sz="4" w:space="0" w:color="000000"/>
              <w:bottom w:val="single" w:sz="4" w:space="0" w:color="000000"/>
              <w:right w:val="single" w:sz="4" w:space="0" w:color="000000"/>
            </w:tcBorders>
            <w:vAlign w:val="center"/>
          </w:tcPr>
          <w:p w14:paraId="5E27437A" w14:textId="77777777" w:rsidR="008479AF" w:rsidRDefault="008479AF">
            <w:pPr>
              <w:spacing w:line="240" w:lineRule="auto"/>
              <w:ind w:left="2" w:hanging="2"/>
              <w:rPr>
                <w:rFonts w:ascii="Times New Roman" w:eastAsia="Times New Roman" w:hAnsi="Times New Roman" w:cs="Times New Roman"/>
              </w:rPr>
            </w:pPr>
            <w:r>
              <w:rPr>
                <w:rFonts w:ascii="Times New Roman" w:eastAsia="Times New Roman" w:hAnsi="Times New Roman" w:cs="Times New Roman"/>
                <w:b/>
              </w:rPr>
              <w:t>Name of the department/Section/</w:t>
            </w:r>
            <w:proofErr w:type="spellStart"/>
            <w:r>
              <w:rPr>
                <w:rFonts w:ascii="Times New Roman" w:eastAsia="Times New Roman" w:hAnsi="Times New Roman" w:cs="Times New Roman"/>
                <w:b/>
              </w:rPr>
              <w:t>Center</w:t>
            </w:r>
            <w:proofErr w:type="spellEnd"/>
            <w:r>
              <w:rPr>
                <w:rFonts w:ascii="Times New Roman" w:eastAsia="Times New Roman" w:hAnsi="Times New Roman" w:cs="Times New Roman"/>
                <w:b/>
              </w:rPr>
              <w:t xml:space="preserve">: </w:t>
            </w:r>
          </w:p>
          <w:p w14:paraId="23549A21" w14:textId="77777777" w:rsidR="008479AF" w:rsidRDefault="008479AF">
            <w:pPr>
              <w:spacing w:after="0" w:line="240" w:lineRule="auto"/>
              <w:rPr>
                <w:rFonts w:ascii="Times New Roman" w:eastAsia="Times New Roman" w:hAnsi="Times New Roman" w:cs="Times New Roman"/>
              </w:rPr>
            </w:pPr>
          </w:p>
        </w:tc>
      </w:tr>
      <w:tr w:rsidR="008479AF" w14:paraId="6B1FC266" w14:textId="77777777" w:rsidTr="008479AF">
        <w:trPr>
          <w:trHeight w:val="393"/>
          <w:jc w:val="center"/>
        </w:trPr>
        <w:tc>
          <w:tcPr>
            <w:tcW w:w="4673" w:type="dxa"/>
            <w:tcBorders>
              <w:top w:val="single" w:sz="4" w:space="0" w:color="000000"/>
              <w:left w:val="single" w:sz="4" w:space="0" w:color="000000"/>
              <w:bottom w:val="single" w:sz="4" w:space="0" w:color="000000"/>
              <w:right w:val="single" w:sz="4" w:space="0" w:color="000000"/>
            </w:tcBorders>
            <w:vAlign w:val="center"/>
            <w:hideMark/>
          </w:tcPr>
          <w:p w14:paraId="2C37F2F5" w14:textId="77777777" w:rsidR="008479AF" w:rsidRDefault="008479AF">
            <w:pPr>
              <w:spacing w:line="240" w:lineRule="auto"/>
              <w:ind w:left="2" w:hanging="2"/>
              <w:rPr>
                <w:rFonts w:ascii="Times New Roman" w:eastAsia="Times New Roman" w:hAnsi="Times New Roman" w:cs="Times New Roman"/>
              </w:rPr>
            </w:pPr>
            <w:r>
              <w:rPr>
                <w:rFonts w:ascii="Times New Roman" w:eastAsia="Times New Roman" w:hAnsi="Times New Roman" w:cs="Times New Roman"/>
                <w:b/>
              </w:rPr>
              <w:t xml:space="preserve">Course Code:  </w:t>
            </w:r>
            <w:r>
              <w:rPr>
                <w:rFonts w:ascii="Times New Roman" w:eastAsia="Arial" w:hAnsi="Times New Roman" w:cs="Times New Roman"/>
                <w:b/>
                <w:bCs/>
              </w:rPr>
              <w:t>117P17C103</w:t>
            </w:r>
          </w:p>
        </w:tc>
        <w:tc>
          <w:tcPr>
            <w:tcW w:w="5425" w:type="dxa"/>
            <w:gridSpan w:val="2"/>
            <w:tcBorders>
              <w:top w:val="single" w:sz="4" w:space="0" w:color="000000"/>
              <w:left w:val="single" w:sz="4" w:space="0" w:color="000000"/>
              <w:bottom w:val="single" w:sz="4" w:space="0" w:color="000000"/>
              <w:right w:val="single" w:sz="4" w:space="0" w:color="000000"/>
            </w:tcBorders>
            <w:vAlign w:val="center"/>
            <w:hideMark/>
          </w:tcPr>
          <w:p w14:paraId="79707AB1" w14:textId="77777777" w:rsidR="008479AF" w:rsidRDefault="008479AF">
            <w:pPr>
              <w:spacing w:line="240" w:lineRule="auto"/>
              <w:ind w:left="2" w:hanging="2"/>
              <w:rPr>
                <w:rFonts w:ascii="Times New Roman" w:eastAsia="Times New Roman" w:hAnsi="Times New Roman" w:cs="Times New Roman"/>
              </w:rPr>
            </w:pPr>
            <w:r>
              <w:rPr>
                <w:rFonts w:ascii="Times New Roman" w:eastAsia="Times New Roman" w:hAnsi="Times New Roman" w:cs="Times New Roman"/>
                <w:b/>
              </w:rPr>
              <w:t>Name of the Course: Business &amp; Corporate Laws</w:t>
            </w:r>
          </w:p>
        </w:tc>
      </w:tr>
      <w:tr w:rsidR="008479AF" w14:paraId="0056B22E" w14:textId="77777777" w:rsidTr="008479AF">
        <w:trPr>
          <w:jc w:val="center"/>
        </w:trPr>
        <w:tc>
          <w:tcPr>
            <w:tcW w:w="10098" w:type="dxa"/>
            <w:gridSpan w:val="3"/>
            <w:tcBorders>
              <w:top w:val="single" w:sz="4" w:space="0" w:color="000000"/>
              <w:left w:val="single" w:sz="4" w:space="0" w:color="000000"/>
              <w:bottom w:val="single" w:sz="4" w:space="0" w:color="000000"/>
              <w:right w:val="single" w:sz="4" w:space="0" w:color="000000"/>
            </w:tcBorders>
            <w:vAlign w:val="center"/>
          </w:tcPr>
          <w:p w14:paraId="3C71A4B0" w14:textId="519ECFC2" w:rsidR="008479AF" w:rsidRDefault="008479AF">
            <w:pPr>
              <w:ind w:left="2" w:hanging="2"/>
              <w:rPr>
                <w:rFonts w:ascii="Times New Roman" w:eastAsia="Calibri" w:hAnsi="Times New Roman" w:cs="Times New Roman"/>
                <w:b/>
                <w:bCs/>
                <w:sz w:val="28"/>
                <w:szCs w:val="28"/>
              </w:rPr>
            </w:pPr>
            <w:r>
              <w:rPr>
                <w:rFonts w:ascii="Times New Roman" w:eastAsia="Times New Roman" w:hAnsi="Times New Roman" w:cs="Times New Roman"/>
                <w:b/>
              </w:rPr>
              <w:t xml:space="preserve">Instructions:   </w:t>
            </w:r>
            <w:r>
              <w:rPr>
                <w:rFonts w:ascii="Times New Roman" w:hAnsi="Times New Roman" w:cs="Times New Roman"/>
                <w:b/>
                <w:bCs/>
                <w:sz w:val="28"/>
                <w:szCs w:val="28"/>
              </w:rPr>
              <w:t xml:space="preserve">Question No. 1 </w:t>
            </w:r>
            <w:r w:rsidR="009B793D">
              <w:rPr>
                <w:rFonts w:ascii="Times New Roman" w:hAnsi="Times New Roman" w:cs="Times New Roman"/>
                <w:b/>
                <w:bCs/>
                <w:sz w:val="28"/>
                <w:szCs w:val="28"/>
              </w:rPr>
              <w:t>&amp; 2 are</w:t>
            </w:r>
            <w:r>
              <w:rPr>
                <w:rFonts w:ascii="Times New Roman" w:hAnsi="Times New Roman" w:cs="Times New Roman"/>
                <w:b/>
                <w:bCs/>
                <w:sz w:val="28"/>
                <w:szCs w:val="28"/>
              </w:rPr>
              <w:t xml:space="preserve"> compulsory solve any </w:t>
            </w:r>
            <w:r w:rsidR="009B793D">
              <w:rPr>
                <w:rFonts w:ascii="Times New Roman" w:hAnsi="Times New Roman" w:cs="Times New Roman"/>
                <w:b/>
                <w:bCs/>
                <w:sz w:val="28"/>
                <w:szCs w:val="28"/>
              </w:rPr>
              <w:t>2</w:t>
            </w:r>
            <w:r>
              <w:rPr>
                <w:rFonts w:ascii="Times New Roman" w:hAnsi="Times New Roman" w:cs="Times New Roman"/>
                <w:b/>
                <w:bCs/>
                <w:sz w:val="28"/>
                <w:szCs w:val="28"/>
              </w:rPr>
              <w:t xml:space="preserve"> out of </w:t>
            </w:r>
            <w:proofErr w:type="spellStart"/>
            <w:r>
              <w:rPr>
                <w:rFonts w:ascii="Times New Roman" w:hAnsi="Times New Roman" w:cs="Times New Roman"/>
                <w:b/>
                <w:bCs/>
                <w:sz w:val="28"/>
                <w:szCs w:val="28"/>
              </w:rPr>
              <w:t>Qts</w:t>
            </w:r>
            <w:proofErr w:type="spellEnd"/>
            <w:r>
              <w:rPr>
                <w:rFonts w:ascii="Times New Roman" w:hAnsi="Times New Roman" w:cs="Times New Roman"/>
                <w:b/>
                <w:bCs/>
                <w:sz w:val="28"/>
                <w:szCs w:val="28"/>
              </w:rPr>
              <w:t xml:space="preserve">. </w:t>
            </w:r>
            <w:r w:rsidR="00F446C1">
              <w:rPr>
                <w:rFonts w:ascii="Times New Roman" w:hAnsi="Times New Roman" w:cs="Times New Roman"/>
                <w:b/>
                <w:bCs/>
                <w:sz w:val="28"/>
                <w:szCs w:val="28"/>
              </w:rPr>
              <w:t>3</w:t>
            </w:r>
            <w:r>
              <w:rPr>
                <w:rFonts w:ascii="Times New Roman" w:hAnsi="Times New Roman" w:cs="Times New Roman"/>
                <w:b/>
                <w:bCs/>
                <w:sz w:val="28"/>
                <w:szCs w:val="28"/>
              </w:rPr>
              <w:t xml:space="preserve"> to </w:t>
            </w:r>
            <w:r w:rsidR="00193232">
              <w:rPr>
                <w:rFonts w:ascii="Times New Roman" w:hAnsi="Times New Roman" w:cs="Times New Roman"/>
                <w:b/>
                <w:bCs/>
                <w:sz w:val="28"/>
                <w:szCs w:val="28"/>
              </w:rPr>
              <w:t>6</w:t>
            </w:r>
            <w:r w:rsidR="001F4A8C">
              <w:rPr>
                <w:rFonts w:ascii="Times New Roman" w:hAnsi="Times New Roman" w:cs="Times New Roman"/>
                <w:b/>
                <w:bCs/>
                <w:sz w:val="28"/>
                <w:szCs w:val="28"/>
              </w:rPr>
              <w:t xml:space="preserve">. </w:t>
            </w:r>
          </w:p>
          <w:p w14:paraId="6EC7C17C" w14:textId="77777777" w:rsidR="008479AF" w:rsidRDefault="008479AF">
            <w:pPr>
              <w:spacing w:after="0" w:line="240" w:lineRule="auto"/>
              <w:rPr>
                <w:rFonts w:ascii="Times New Roman" w:eastAsia="Times New Roman" w:hAnsi="Times New Roman" w:cs="Times New Roman"/>
              </w:rPr>
            </w:pPr>
          </w:p>
        </w:tc>
      </w:tr>
    </w:tbl>
    <w:p w14:paraId="18FE3334" w14:textId="77777777" w:rsidR="008479AF" w:rsidRDefault="008479AF" w:rsidP="008479AF">
      <w:pPr>
        <w:spacing w:line="240" w:lineRule="auto"/>
        <w:ind w:left="2" w:hanging="2"/>
        <w:rPr>
          <w:rFonts w:ascii="Times New Roman" w:eastAsia="Times New Roman" w:hAnsi="Times New Roman" w:cs="Times New Roman"/>
          <w:position w:val="-1"/>
          <w:lang w:val="en-US"/>
        </w:rPr>
      </w:pPr>
    </w:p>
    <w:p w14:paraId="6AFF16F9" w14:textId="77777777" w:rsidR="008479AF" w:rsidRDefault="008479AF" w:rsidP="008479AF">
      <w:pPr>
        <w:spacing w:line="240" w:lineRule="auto"/>
        <w:ind w:left="2" w:hanging="2"/>
        <w:rPr>
          <w:rFonts w:ascii="Times New Roman" w:eastAsia="Times New Roman" w:hAnsi="Times New Roman" w:cs="Times New Roman"/>
        </w:rPr>
      </w:pPr>
    </w:p>
    <w:tbl>
      <w:tblPr>
        <w:tblW w:w="10185"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70"/>
        <w:gridCol w:w="8022"/>
        <w:gridCol w:w="993"/>
      </w:tblGrid>
      <w:tr w:rsidR="008479AF" w14:paraId="3D3A25E0" w14:textId="77777777" w:rsidTr="008479AF">
        <w:trPr>
          <w:trHeight w:val="1140"/>
        </w:trPr>
        <w:tc>
          <w:tcPr>
            <w:tcW w:w="1170" w:type="dxa"/>
            <w:tcBorders>
              <w:top w:val="single" w:sz="4" w:space="0" w:color="000000"/>
              <w:left w:val="single" w:sz="4" w:space="0" w:color="000000"/>
              <w:bottom w:val="single" w:sz="4" w:space="0" w:color="000000"/>
              <w:right w:val="single" w:sz="4" w:space="0" w:color="000000"/>
            </w:tcBorders>
            <w:hideMark/>
          </w:tcPr>
          <w:p w14:paraId="572148CC" w14:textId="77777777" w:rsidR="008479AF" w:rsidRDefault="008479AF">
            <w:pPr>
              <w:spacing w:line="240" w:lineRule="auto"/>
              <w:ind w:left="2" w:hanging="2"/>
              <w:jc w:val="center"/>
              <w:rPr>
                <w:rFonts w:ascii="Times New Roman" w:eastAsia="Times New Roman" w:hAnsi="Times New Roman" w:cs="Times New Roman"/>
              </w:rPr>
            </w:pPr>
            <w:r>
              <w:rPr>
                <w:rFonts w:ascii="Times New Roman" w:eastAsia="Times New Roman" w:hAnsi="Times New Roman" w:cs="Times New Roman"/>
                <w:b/>
              </w:rPr>
              <w:t>Question No.</w:t>
            </w:r>
          </w:p>
        </w:tc>
        <w:tc>
          <w:tcPr>
            <w:tcW w:w="8017" w:type="dxa"/>
            <w:tcBorders>
              <w:top w:val="single" w:sz="4" w:space="0" w:color="000000"/>
              <w:left w:val="single" w:sz="4" w:space="0" w:color="000000"/>
              <w:bottom w:val="single" w:sz="4" w:space="0" w:color="000000"/>
              <w:right w:val="single" w:sz="4" w:space="0" w:color="000000"/>
            </w:tcBorders>
          </w:tcPr>
          <w:p w14:paraId="32F28D35" w14:textId="77777777" w:rsidR="008479AF" w:rsidRDefault="008479AF">
            <w:pPr>
              <w:spacing w:line="240" w:lineRule="auto"/>
              <w:ind w:left="2" w:hanging="2"/>
              <w:jc w:val="cente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hideMark/>
          </w:tcPr>
          <w:p w14:paraId="1E1FEE97" w14:textId="77777777" w:rsidR="008479AF" w:rsidRDefault="008479AF">
            <w:pPr>
              <w:spacing w:line="240" w:lineRule="auto"/>
              <w:ind w:left="2" w:hanging="2"/>
              <w:jc w:val="center"/>
              <w:rPr>
                <w:rFonts w:ascii="Times New Roman" w:eastAsia="Times New Roman" w:hAnsi="Times New Roman" w:cs="Times New Roman"/>
              </w:rPr>
            </w:pPr>
            <w:r>
              <w:rPr>
                <w:rFonts w:ascii="Times New Roman" w:eastAsia="Times New Roman" w:hAnsi="Times New Roman" w:cs="Times New Roman"/>
                <w:b/>
              </w:rPr>
              <w:t xml:space="preserve"> Max.</w:t>
            </w:r>
          </w:p>
          <w:p w14:paraId="4A10E382" w14:textId="77777777" w:rsidR="008479AF" w:rsidRDefault="008479AF">
            <w:pPr>
              <w:spacing w:line="240" w:lineRule="auto"/>
              <w:ind w:left="2" w:hanging="2"/>
              <w:jc w:val="center"/>
              <w:rPr>
                <w:rFonts w:ascii="Times New Roman" w:eastAsia="Times New Roman" w:hAnsi="Times New Roman" w:cs="Times New Roman"/>
                <w:b/>
              </w:rPr>
            </w:pPr>
            <w:r>
              <w:rPr>
                <w:rFonts w:ascii="Times New Roman" w:eastAsia="Times New Roman" w:hAnsi="Times New Roman" w:cs="Times New Roman"/>
                <w:b/>
              </w:rPr>
              <w:t>Marks</w:t>
            </w:r>
          </w:p>
          <w:p w14:paraId="04F4C51A" w14:textId="77777777" w:rsidR="008479AF" w:rsidRDefault="008479AF">
            <w:pPr>
              <w:spacing w:line="240" w:lineRule="auto"/>
              <w:ind w:left="2" w:hanging="2"/>
              <w:jc w:val="center"/>
              <w:rPr>
                <w:rFonts w:ascii="Times New Roman" w:eastAsia="Times New Roman" w:hAnsi="Times New Roman" w:cs="Times New Roman"/>
              </w:rPr>
            </w:pPr>
            <w:r>
              <w:rPr>
                <w:rFonts w:ascii="Times New Roman" w:eastAsia="Times New Roman" w:hAnsi="Times New Roman" w:cs="Times New Roman"/>
                <w:b/>
              </w:rPr>
              <w:t>25</w:t>
            </w:r>
          </w:p>
        </w:tc>
      </w:tr>
      <w:tr w:rsidR="008479AF" w14:paraId="561D414D" w14:textId="77777777" w:rsidTr="008479AF">
        <w:trPr>
          <w:trHeight w:val="1140"/>
        </w:trPr>
        <w:tc>
          <w:tcPr>
            <w:tcW w:w="1170" w:type="dxa"/>
            <w:tcBorders>
              <w:top w:val="single" w:sz="4" w:space="0" w:color="000000"/>
              <w:left w:val="single" w:sz="4" w:space="0" w:color="000000"/>
              <w:bottom w:val="single" w:sz="4" w:space="0" w:color="000000"/>
              <w:right w:val="single" w:sz="4" w:space="0" w:color="000000"/>
            </w:tcBorders>
            <w:hideMark/>
          </w:tcPr>
          <w:p w14:paraId="7ACBDB63" w14:textId="77777777" w:rsidR="008479AF" w:rsidRDefault="008479AF">
            <w:pPr>
              <w:spacing w:line="240" w:lineRule="auto"/>
              <w:ind w:left="2" w:hanging="2"/>
              <w:jc w:val="both"/>
              <w:rPr>
                <w:rFonts w:ascii="Times New Roman" w:eastAsia="Times New Roman" w:hAnsi="Times New Roman" w:cs="Times New Roman"/>
                <w:b/>
                <w:bCs/>
              </w:rPr>
            </w:pPr>
            <w:bookmarkStart w:id="0" w:name="_Hlk142390427"/>
            <w:r>
              <w:rPr>
                <w:rFonts w:ascii="Times New Roman" w:eastAsia="Times New Roman" w:hAnsi="Times New Roman" w:cs="Times New Roman"/>
                <w:b/>
                <w:bCs/>
              </w:rPr>
              <w:t>1.</w:t>
            </w:r>
          </w:p>
        </w:tc>
        <w:tc>
          <w:tcPr>
            <w:tcW w:w="8017" w:type="dxa"/>
            <w:tcBorders>
              <w:top w:val="single" w:sz="4" w:space="0" w:color="000000"/>
              <w:left w:val="single" w:sz="4" w:space="0" w:color="000000"/>
              <w:bottom w:val="single" w:sz="4" w:space="0" w:color="000000"/>
              <w:right w:val="single" w:sz="4" w:space="0" w:color="000000"/>
            </w:tcBorders>
          </w:tcPr>
          <w:p w14:paraId="4C147E45" w14:textId="54F9FE35" w:rsidR="009B793D" w:rsidRPr="00672B52" w:rsidRDefault="009B793D" w:rsidP="009B793D">
            <w:pPr>
              <w:jc w:val="both"/>
              <w:rPr>
                <w:rFonts w:ascii="Times New Roman" w:hAnsi="Times New Roman" w:cs="Times New Roman"/>
                <w:lang w:val="en-GB"/>
              </w:rPr>
            </w:pPr>
            <w:r w:rsidRPr="007E1300">
              <w:rPr>
                <w:rFonts w:ascii="Times New Roman" w:hAnsi="Times New Roman" w:cs="Times New Roman"/>
                <w:b/>
                <w:bCs/>
              </w:rPr>
              <w:t>a.</w:t>
            </w:r>
            <w:r>
              <w:rPr>
                <w:rFonts w:ascii="Times New Roman" w:hAnsi="Times New Roman" w:cs="Times New Roman"/>
              </w:rPr>
              <w:t xml:space="preserve"> Karan</w:t>
            </w:r>
            <w:r w:rsidRPr="00672B52">
              <w:rPr>
                <w:rFonts w:ascii="Times New Roman" w:hAnsi="Times New Roman" w:cs="Times New Roman"/>
              </w:rPr>
              <w:t xml:space="preserve"> invites </w:t>
            </w:r>
            <w:r>
              <w:rPr>
                <w:rFonts w:ascii="Times New Roman" w:hAnsi="Times New Roman" w:cs="Times New Roman"/>
              </w:rPr>
              <w:t>Arjun</w:t>
            </w:r>
            <w:r w:rsidRPr="00672B52">
              <w:rPr>
                <w:rFonts w:ascii="Times New Roman" w:hAnsi="Times New Roman" w:cs="Times New Roman"/>
              </w:rPr>
              <w:t xml:space="preserve"> to his house for dinner. </w:t>
            </w:r>
            <w:r>
              <w:rPr>
                <w:rFonts w:ascii="Times New Roman" w:hAnsi="Times New Roman" w:cs="Times New Roman"/>
              </w:rPr>
              <w:t>Arjun</w:t>
            </w:r>
            <w:r w:rsidRPr="00672B52">
              <w:rPr>
                <w:rFonts w:ascii="Times New Roman" w:hAnsi="Times New Roman" w:cs="Times New Roman"/>
              </w:rPr>
              <w:t xml:space="preserve"> accepts the invitation. However, on the decided day, </w:t>
            </w:r>
            <w:r>
              <w:rPr>
                <w:rFonts w:ascii="Times New Roman" w:hAnsi="Times New Roman" w:cs="Times New Roman"/>
              </w:rPr>
              <w:t>Arjun</w:t>
            </w:r>
            <w:r w:rsidRPr="00672B52">
              <w:rPr>
                <w:rFonts w:ascii="Times New Roman" w:hAnsi="Times New Roman" w:cs="Times New Roman"/>
              </w:rPr>
              <w:t xml:space="preserve"> doesn’t show up. </w:t>
            </w:r>
            <w:r>
              <w:rPr>
                <w:rFonts w:ascii="Times New Roman" w:hAnsi="Times New Roman" w:cs="Times New Roman"/>
              </w:rPr>
              <w:t>Karan</w:t>
            </w:r>
            <w:r w:rsidRPr="00672B52">
              <w:rPr>
                <w:rFonts w:ascii="Times New Roman" w:hAnsi="Times New Roman" w:cs="Times New Roman"/>
              </w:rPr>
              <w:t xml:space="preserve"> has filed a case against </w:t>
            </w:r>
            <w:r>
              <w:rPr>
                <w:rFonts w:ascii="Times New Roman" w:hAnsi="Times New Roman" w:cs="Times New Roman"/>
              </w:rPr>
              <w:t>Arjun</w:t>
            </w:r>
            <w:r w:rsidRPr="00672B52">
              <w:rPr>
                <w:rFonts w:ascii="Times New Roman" w:hAnsi="Times New Roman" w:cs="Times New Roman"/>
              </w:rPr>
              <w:t xml:space="preserve"> to recover the cost of the unconsumed food. State with reasons whether</w:t>
            </w:r>
            <w:r>
              <w:rPr>
                <w:rFonts w:ascii="Times New Roman" w:hAnsi="Times New Roman" w:cs="Times New Roman"/>
              </w:rPr>
              <w:t xml:space="preserve"> Karan will succeed.</w:t>
            </w:r>
          </w:p>
          <w:p w14:paraId="647B8255" w14:textId="3D9E09F3" w:rsidR="008479AF" w:rsidRPr="009B793D" w:rsidRDefault="009B793D" w:rsidP="009B793D">
            <w:pPr>
              <w:jc w:val="both"/>
              <w:rPr>
                <w:rFonts w:ascii="Times New Roman" w:hAnsi="Times New Roman" w:cs="Times New Roman"/>
                <w:lang w:val="en-GB"/>
              </w:rPr>
            </w:pPr>
            <w:r w:rsidRPr="007E1300">
              <w:rPr>
                <w:rFonts w:ascii="Times New Roman" w:eastAsiaTheme="minorEastAsia" w:hAnsi="Times New Roman" w:cs="Times New Roman"/>
                <w:b/>
                <w:bCs/>
                <w:color w:val="000000" w:themeColor="text1"/>
                <w:lang w:val="en-US"/>
              </w:rPr>
              <w:t>b.</w:t>
            </w:r>
            <w:r>
              <w:rPr>
                <w:rFonts w:ascii="Times New Roman" w:eastAsiaTheme="minorEastAsia" w:hAnsi="Times New Roman" w:cs="Times New Roman"/>
                <w:color w:val="000000" w:themeColor="text1"/>
                <w:lang w:val="en-US"/>
              </w:rPr>
              <w:t xml:space="preserve"> </w:t>
            </w:r>
            <w:proofErr w:type="gramStart"/>
            <w:r w:rsidRPr="00672B52">
              <w:rPr>
                <w:rFonts w:ascii="Times New Roman" w:eastAsiaTheme="minorEastAsia" w:hAnsi="Times New Roman" w:cs="Times New Roman"/>
                <w:color w:val="000000" w:themeColor="text1"/>
                <w:lang w:val="en-US"/>
              </w:rPr>
              <w:t>A</w:t>
            </w:r>
            <w:r>
              <w:rPr>
                <w:rFonts w:ascii="Times New Roman" w:eastAsiaTheme="minorEastAsia" w:hAnsi="Times New Roman" w:cs="Times New Roman"/>
                <w:color w:val="000000" w:themeColor="text1"/>
                <w:lang w:val="en-US"/>
              </w:rPr>
              <w:t>mar</w:t>
            </w:r>
            <w:proofErr w:type="gramEnd"/>
            <w:r w:rsidRPr="00672B52">
              <w:rPr>
                <w:rFonts w:ascii="Times New Roman" w:eastAsiaTheme="minorEastAsia" w:hAnsi="Times New Roman" w:cs="Times New Roman"/>
                <w:color w:val="000000" w:themeColor="text1"/>
                <w:lang w:val="en-US"/>
              </w:rPr>
              <w:t xml:space="preserve"> the owner of a boutique has displayed a dress on a mannequin outside his shop with a board ‘For Sale</w:t>
            </w:r>
            <w:r w:rsidR="00F446C1">
              <w:rPr>
                <w:rFonts w:ascii="Times New Roman" w:eastAsiaTheme="minorEastAsia" w:hAnsi="Times New Roman" w:cs="Times New Roman"/>
                <w:color w:val="000000" w:themeColor="text1"/>
                <w:lang w:val="en-US"/>
              </w:rPr>
              <w:t xml:space="preserve"> today</w:t>
            </w:r>
            <w:r w:rsidRPr="00672B52">
              <w:rPr>
                <w:rFonts w:ascii="Times New Roman" w:eastAsiaTheme="minorEastAsia" w:hAnsi="Times New Roman" w:cs="Times New Roman"/>
                <w:color w:val="000000" w:themeColor="text1"/>
                <w:lang w:val="en-US"/>
              </w:rPr>
              <w:t xml:space="preserve"> Rs. 500 only’. Mary enters the shop and states that she </w:t>
            </w:r>
            <w:r w:rsidR="00F446C1">
              <w:rPr>
                <w:rFonts w:ascii="Times New Roman" w:eastAsiaTheme="minorEastAsia" w:hAnsi="Times New Roman" w:cs="Times New Roman"/>
                <w:color w:val="000000" w:themeColor="text1"/>
                <w:lang w:val="en-US"/>
              </w:rPr>
              <w:t xml:space="preserve">accepts the offer and </w:t>
            </w:r>
            <w:r w:rsidRPr="00672B52">
              <w:rPr>
                <w:rFonts w:ascii="Times New Roman" w:eastAsiaTheme="minorEastAsia" w:hAnsi="Times New Roman" w:cs="Times New Roman"/>
                <w:color w:val="000000" w:themeColor="text1"/>
                <w:lang w:val="en-US"/>
              </w:rPr>
              <w:t>wishes to buy the dress. A</w:t>
            </w:r>
            <w:r>
              <w:rPr>
                <w:rFonts w:ascii="Times New Roman" w:eastAsiaTheme="minorEastAsia" w:hAnsi="Times New Roman" w:cs="Times New Roman"/>
                <w:color w:val="000000" w:themeColor="text1"/>
                <w:lang w:val="en-US"/>
              </w:rPr>
              <w:t>mar</w:t>
            </w:r>
            <w:r w:rsidRPr="00672B52">
              <w:rPr>
                <w:rFonts w:ascii="Times New Roman" w:eastAsiaTheme="minorEastAsia" w:hAnsi="Times New Roman" w:cs="Times New Roman"/>
                <w:color w:val="000000" w:themeColor="text1"/>
                <w:lang w:val="en-US"/>
              </w:rPr>
              <w:t xml:space="preserve"> refuses to sell. Mary has filed a case against A</w:t>
            </w:r>
            <w:r>
              <w:rPr>
                <w:rFonts w:ascii="Times New Roman" w:eastAsiaTheme="minorEastAsia" w:hAnsi="Times New Roman" w:cs="Times New Roman"/>
                <w:color w:val="000000" w:themeColor="text1"/>
                <w:lang w:val="en-US"/>
              </w:rPr>
              <w:t>mar for breach of contract</w:t>
            </w:r>
            <w:r w:rsidRPr="00672B52">
              <w:rPr>
                <w:rFonts w:ascii="Times New Roman" w:eastAsiaTheme="minorEastAsia" w:hAnsi="Times New Roman" w:cs="Times New Roman"/>
                <w:color w:val="000000" w:themeColor="text1"/>
                <w:lang w:val="en-US"/>
              </w:rPr>
              <w:t xml:space="preserve">. Will </w:t>
            </w:r>
            <w:r>
              <w:rPr>
                <w:rFonts w:ascii="Times New Roman" w:eastAsiaTheme="minorEastAsia" w:hAnsi="Times New Roman" w:cs="Times New Roman"/>
                <w:color w:val="000000" w:themeColor="text1"/>
                <w:lang w:val="en-US"/>
              </w:rPr>
              <w:t>Mary</w:t>
            </w:r>
            <w:r w:rsidRPr="00672B52">
              <w:rPr>
                <w:rFonts w:ascii="Times New Roman" w:eastAsiaTheme="minorEastAsia" w:hAnsi="Times New Roman" w:cs="Times New Roman"/>
                <w:color w:val="000000" w:themeColor="text1"/>
                <w:lang w:val="en-US"/>
              </w:rPr>
              <w:t xml:space="preserve"> succeed</w:t>
            </w:r>
            <w:r>
              <w:rPr>
                <w:rFonts w:ascii="Times New Roman" w:eastAsiaTheme="minorEastAsia" w:hAnsi="Times New Roman" w:cs="Times New Roman"/>
                <w:color w:val="000000" w:themeColor="text1"/>
                <w:lang w:val="en-US"/>
              </w:rPr>
              <w:t>?</w:t>
            </w:r>
          </w:p>
        </w:tc>
        <w:tc>
          <w:tcPr>
            <w:tcW w:w="992" w:type="dxa"/>
            <w:tcBorders>
              <w:top w:val="single" w:sz="4" w:space="0" w:color="000000"/>
              <w:left w:val="single" w:sz="4" w:space="0" w:color="000000"/>
              <w:bottom w:val="single" w:sz="4" w:space="0" w:color="000000"/>
              <w:right w:val="single" w:sz="4" w:space="0" w:color="000000"/>
            </w:tcBorders>
            <w:hideMark/>
          </w:tcPr>
          <w:p w14:paraId="7143EE63" w14:textId="046A3975" w:rsidR="008479AF" w:rsidRDefault="008479AF">
            <w:pPr>
              <w:spacing w:line="240" w:lineRule="auto"/>
              <w:ind w:left="2" w:hanging="2"/>
              <w:jc w:val="both"/>
              <w:rPr>
                <w:rFonts w:ascii="Times New Roman" w:eastAsia="Times New Roman" w:hAnsi="Times New Roman" w:cs="Times New Roman"/>
                <w:b/>
                <w:bCs/>
              </w:rPr>
            </w:pPr>
            <w:r>
              <w:rPr>
                <w:rFonts w:ascii="Times New Roman" w:eastAsia="Times New Roman" w:hAnsi="Times New Roman" w:cs="Times New Roman"/>
                <w:b/>
                <w:bCs/>
              </w:rPr>
              <w:t>0</w:t>
            </w:r>
            <w:r w:rsidR="009B793D">
              <w:rPr>
                <w:rFonts w:ascii="Times New Roman" w:eastAsia="Times New Roman" w:hAnsi="Times New Roman" w:cs="Times New Roman"/>
                <w:b/>
                <w:bCs/>
              </w:rPr>
              <w:t>8</w:t>
            </w:r>
          </w:p>
        </w:tc>
      </w:tr>
      <w:tr w:rsidR="008479AF" w14:paraId="55FAD61E" w14:textId="77777777" w:rsidTr="008479AF">
        <w:trPr>
          <w:trHeight w:val="1140"/>
        </w:trPr>
        <w:tc>
          <w:tcPr>
            <w:tcW w:w="1170" w:type="dxa"/>
            <w:tcBorders>
              <w:top w:val="single" w:sz="4" w:space="0" w:color="000000"/>
              <w:left w:val="single" w:sz="4" w:space="0" w:color="000000"/>
              <w:bottom w:val="single" w:sz="4" w:space="0" w:color="000000"/>
              <w:right w:val="single" w:sz="4" w:space="0" w:color="000000"/>
            </w:tcBorders>
          </w:tcPr>
          <w:p w14:paraId="3B5F1232" w14:textId="77777777" w:rsidR="008479AF" w:rsidRDefault="008479AF">
            <w:pPr>
              <w:spacing w:line="240" w:lineRule="auto"/>
              <w:ind w:left="2" w:hanging="2"/>
              <w:jc w:val="both"/>
              <w:rPr>
                <w:rFonts w:ascii="Times New Roman" w:eastAsia="Times New Roman" w:hAnsi="Times New Roman" w:cs="Times New Roman"/>
                <w:b/>
                <w:bCs/>
              </w:rPr>
            </w:pPr>
            <w:r>
              <w:rPr>
                <w:rFonts w:ascii="Times New Roman" w:eastAsia="Times New Roman" w:hAnsi="Times New Roman" w:cs="Times New Roman"/>
                <w:b/>
                <w:bCs/>
              </w:rPr>
              <w:t>2.</w:t>
            </w:r>
          </w:p>
          <w:p w14:paraId="4949DF3B" w14:textId="77777777" w:rsidR="008479AF" w:rsidRDefault="008479AF">
            <w:pPr>
              <w:spacing w:line="240" w:lineRule="auto"/>
              <w:ind w:left="2" w:hanging="2"/>
              <w:jc w:val="both"/>
              <w:rPr>
                <w:rFonts w:ascii="Times New Roman" w:eastAsia="Times New Roman" w:hAnsi="Times New Roman" w:cs="Times New Roman"/>
                <w:b/>
                <w:bCs/>
              </w:rPr>
            </w:pPr>
          </w:p>
        </w:tc>
        <w:tc>
          <w:tcPr>
            <w:tcW w:w="8017" w:type="dxa"/>
            <w:tcBorders>
              <w:top w:val="single" w:sz="4" w:space="0" w:color="000000"/>
              <w:left w:val="single" w:sz="4" w:space="0" w:color="000000"/>
              <w:bottom w:val="single" w:sz="4" w:space="0" w:color="000000"/>
              <w:right w:val="single" w:sz="4" w:space="0" w:color="000000"/>
            </w:tcBorders>
            <w:hideMark/>
          </w:tcPr>
          <w:p w14:paraId="7275468E" w14:textId="77777777" w:rsidR="009B793D" w:rsidRPr="008479AF" w:rsidRDefault="009B793D" w:rsidP="009B793D">
            <w:pPr>
              <w:jc w:val="both"/>
              <w:rPr>
                <w:rFonts w:ascii="Times New Roman" w:hAnsi="Times New Roman" w:cs="Times New Roman"/>
                <w:lang w:val="en-GB"/>
              </w:rPr>
            </w:pPr>
            <w:r w:rsidRPr="008479AF">
              <w:rPr>
                <w:rFonts w:ascii="Times New Roman" w:hAnsi="Times New Roman" w:cs="Times New Roman"/>
                <w:lang w:val="en-GB"/>
              </w:rPr>
              <w:t xml:space="preserve">Sam has also entered into an agreement with Ali an accountant of XYZ Ltd. To purchase some property belonging to the company, on being told by the accountant that he has been authorized by the company to sell the property. When the fraud is discovered Sam states that she had been misled as to the authority of the accountant and that she is not responsible for the miscommunication and hence the purchase of the property should be valid. </w:t>
            </w:r>
          </w:p>
          <w:p w14:paraId="18209ECA" w14:textId="77777777" w:rsidR="009B793D" w:rsidRPr="008479AF" w:rsidRDefault="009B793D" w:rsidP="009B793D">
            <w:pPr>
              <w:rPr>
                <w:rFonts w:ascii="Times New Roman" w:hAnsi="Times New Roman" w:cs="Times New Roman"/>
                <w:lang w:val="en-GB"/>
              </w:rPr>
            </w:pPr>
            <w:r w:rsidRPr="008479AF">
              <w:rPr>
                <w:rFonts w:ascii="Times New Roman" w:hAnsi="Times New Roman" w:cs="Times New Roman"/>
                <w:lang w:val="en-GB"/>
              </w:rPr>
              <w:t xml:space="preserve">Sam wants to file a case against XYZ </w:t>
            </w:r>
            <w:proofErr w:type="gramStart"/>
            <w:r w:rsidRPr="008479AF">
              <w:rPr>
                <w:rFonts w:ascii="Times New Roman" w:hAnsi="Times New Roman" w:cs="Times New Roman"/>
                <w:lang w:val="en-GB"/>
              </w:rPr>
              <w:t>Ltd</w:t>
            </w:r>
            <w:proofErr w:type="gramEnd"/>
            <w:r w:rsidRPr="008479AF">
              <w:rPr>
                <w:rFonts w:ascii="Times New Roman" w:hAnsi="Times New Roman" w:cs="Times New Roman"/>
                <w:lang w:val="en-GB"/>
              </w:rPr>
              <w:t xml:space="preserve"> and she has approached you for advice. State your opinion in the matter. </w:t>
            </w:r>
          </w:p>
          <w:p w14:paraId="36785FC2" w14:textId="77777777" w:rsidR="009B793D" w:rsidRPr="008479AF" w:rsidRDefault="009B793D" w:rsidP="009B793D">
            <w:pPr>
              <w:pStyle w:val="ListParagraph"/>
              <w:numPr>
                <w:ilvl w:val="0"/>
                <w:numId w:val="1"/>
              </w:numPr>
              <w:rPr>
                <w:rFonts w:ascii="Times New Roman" w:hAnsi="Times New Roman" w:cs="Times New Roman"/>
                <w:lang w:val="en-GB"/>
              </w:rPr>
            </w:pPr>
            <w:r w:rsidRPr="008479AF">
              <w:rPr>
                <w:rFonts w:ascii="Times New Roman" w:hAnsi="Times New Roman" w:cs="Times New Roman"/>
                <w:lang w:val="en-GB"/>
              </w:rPr>
              <w:t>Can Sam take the defence that he was misled by the accountant?</w:t>
            </w:r>
          </w:p>
          <w:p w14:paraId="42FE6E0B" w14:textId="77777777" w:rsidR="009B793D" w:rsidRPr="008479AF" w:rsidRDefault="009B793D" w:rsidP="009B793D">
            <w:pPr>
              <w:pStyle w:val="ListParagraph"/>
              <w:numPr>
                <w:ilvl w:val="0"/>
                <w:numId w:val="1"/>
              </w:numPr>
              <w:rPr>
                <w:rFonts w:ascii="Times New Roman" w:hAnsi="Times New Roman" w:cs="Times New Roman"/>
                <w:lang w:val="en-GB"/>
              </w:rPr>
            </w:pPr>
            <w:r w:rsidRPr="008479AF">
              <w:rPr>
                <w:rFonts w:ascii="Times New Roman" w:hAnsi="Times New Roman" w:cs="Times New Roman"/>
                <w:lang w:val="en-GB"/>
              </w:rPr>
              <w:t xml:space="preserve">What are the chances of Sam succeeding in the case against XYZ Ltd. </w:t>
            </w:r>
          </w:p>
          <w:p w14:paraId="3205B6D2" w14:textId="50128B42" w:rsidR="008479AF" w:rsidRDefault="008479AF">
            <w:pPr>
              <w:spacing w:line="240" w:lineRule="auto"/>
              <w:ind w:left="2" w:hanging="2"/>
              <w:jc w:val="both"/>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hideMark/>
          </w:tcPr>
          <w:p w14:paraId="20436EB5" w14:textId="5E7C870F" w:rsidR="008479AF" w:rsidRDefault="008479AF">
            <w:pPr>
              <w:spacing w:line="240" w:lineRule="auto"/>
              <w:ind w:left="2" w:hanging="2"/>
              <w:jc w:val="both"/>
              <w:rPr>
                <w:rFonts w:ascii="Times New Roman" w:eastAsia="Times New Roman" w:hAnsi="Times New Roman" w:cs="Times New Roman"/>
                <w:b/>
                <w:bCs/>
              </w:rPr>
            </w:pPr>
            <w:r>
              <w:rPr>
                <w:rFonts w:ascii="Times New Roman" w:eastAsia="Times New Roman" w:hAnsi="Times New Roman" w:cs="Times New Roman"/>
                <w:b/>
                <w:bCs/>
              </w:rPr>
              <w:t>0</w:t>
            </w:r>
            <w:r w:rsidR="009B793D">
              <w:rPr>
                <w:rFonts w:ascii="Times New Roman" w:eastAsia="Times New Roman" w:hAnsi="Times New Roman" w:cs="Times New Roman"/>
                <w:b/>
                <w:bCs/>
              </w:rPr>
              <w:t>7</w:t>
            </w:r>
          </w:p>
        </w:tc>
      </w:tr>
      <w:tr w:rsidR="008479AF" w14:paraId="79FA0854" w14:textId="77777777" w:rsidTr="008479AF">
        <w:trPr>
          <w:trHeight w:val="1140"/>
        </w:trPr>
        <w:tc>
          <w:tcPr>
            <w:tcW w:w="1170" w:type="dxa"/>
            <w:tcBorders>
              <w:top w:val="single" w:sz="4" w:space="0" w:color="000000"/>
              <w:left w:val="single" w:sz="4" w:space="0" w:color="000000"/>
              <w:bottom w:val="single" w:sz="4" w:space="0" w:color="000000"/>
              <w:right w:val="single" w:sz="4" w:space="0" w:color="000000"/>
            </w:tcBorders>
            <w:hideMark/>
          </w:tcPr>
          <w:p w14:paraId="12F517DD" w14:textId="77777777" w:rsidR="008479AF" w:rsidRDefault="008479AF">
            <w:pPr>
              <w:spacing w:line="240" w:lineRule="auto"/>
              <w:ind w:left="2" w:hanging="2"/>
              <w:jc w:val="both"/>
              <w:rPr>
                <w:rFonts w:ascii="Times New Roman" w:eastAsia="Times New Roman" w:hAnsi="Times New Roman" w:cs="Times New Roman"/>
                <w:b/>
                <w:bCs/>
              </w:rPr>
            </w:pPr>
            <w:r>
              <w:rPr>
                <w:rFonts w:ascii="Times New Roman" w:eastAsia="Times New Roman" w:hAnsi="Times New Roman" w:cs="Times New Roman"/>
                <w:b/>
                <w:bCs/>
              </w:rPr>
              <w:lastRenderedPageBreak/>
              <w:t>3.</w:t>
            </w:r>
          </w:p>
        </w:tc>
        <w:tc>
          <w:tcPr>
            <w:tcW w:w="8017" w:type="dxa"/>
            <w:tcBorders>
              <w:top w:val="single" w:sz="4" w:space="0" w:color="000000"/>
              <w:left w:val="single" w:sz="4" w:space="0" w:color="000000"/>
              <w:bottom w:val="single" w:sz="4" w:space="0" w:color="000000"/>
              <w:right w:val="single" w:sz="4" w:space="0" w:color="000000"/>
            </w:tcBorders>
            <w:hideMark/>
          </w:tcPr>
          <w:p w14:paraId="5FA14064" w14:textId="7BCE74E9" w:rsidR="008479AF" w:rsidRDefault="00193232">
            <w:pPr>
              <w:ind w:left="2" w:hanging="2"/>
              <w:rPr>
                <w:rFonts w:ascii="Times New Roman" w:eastAsia="Times New Roman" w:hAnsi="Times New Roman" w:cs="Times New Roman"/>
              </w:rPr>
            </w:pPr>
            <w:proofErr w:type="gramStart"/>
            <w:r>
              <w:rPr>
                <w:rFonts w:ascii="Times New Roman" w:eastAsia="Times New Roman" w:hAnsi="Times New Roman" w:cs="Times New Roman"/>
              </w:rPr>
              <w:t>In order to</w:t>
            </w:r>
            <w:proofErr w:type="gramEnd"/>
            <w:r>
              <w:rPr>
                <w:rFonts w:ascii="Times New Roman" w:eastAsia="Times New Roman" w:hAnsi="Times New Roman" w:cs="Times New Roman"/>
              </w:rPr>
              <w:t xml:space="preserve"> enter into a </w:t>
            </w:r>
            <w:r w:rsidR="00F424C3">
              <w:rPr>
                <w:rFonts w:ascii="Times New Roman" w:eastAsia="Times New Roman" w:hAnsi="Times New Roman" w:cs="Times New Roman"/>
              </w:rPr>
              <w:t>contract,</w:t>
            </w:r>
            <w:r>
              <w:rPr>
                <w:rFonts w:ascii="Times New Roman" w:eastAsia="Times New Roman" w:hAnsi="Times New Roman" w:cs="Times New Roman"/>
              </w:rPr>
              <w:t xml:space="preserve"> the parties have to be competent. Discuss the requirements of the Indian Contract Act regarding Capacity to Contract.</w:t>
            </w:r>
            <w:r w:rsidR="008479AF">
              <w:rPr>
                <w:rFonts w:ascii="Times New Roman" w:eastAsia="Times New Roman" w:hAnsi="Times New Roman" w:cs="Times New Roman"/>
              </w:rPr>
              <w:t xml:space="preserve"> </w:t>
            </w:r>
          </w:p>
        </w:tc>
        <w:tc>
          <w:tcPr>
            <w:tcW w:w="992" w:type="dxa"/>
            <w:tcBorders>
              <w:top w:val="single" w:sz="4" w:space="0" w:color="000000"/>
              <w:left w:val="single" w:sz="4" w:space="0" w:color="000000"/>
              <w:bottom w:val="single" w:sz="4" w:space="0" w:color="000000"/>
              <w:right w:val="single" w:sz="4" w:space="0" w:color="000000"/>
            </w:tcBorders>
            <w:hideMark/>
          </w:tcPr>
          <w:p w14:paraId="483024A1" w14:textId="363F4472" w:rsidR="008479AF" w:rsidRDefault="008479AF">
            <w:pPr>
              <w:spacing w:line="240" w:lineRule="auto"/>
              <w:ind w:left="2" w:hanging="2"/>
              <w:jc w:val="both"/>
              <w:rPr>
                <w:rFonts w:ascii="Times New Roman" w:eastAsia="Times New Roman" w:hAnsi="Times New Roman" w:cs="Times New Roman"/>
                <w:b/>
                <w:bCs/>
              </w:rPr>
            </w:pPr>
            <w:r>
              <w:rPr>
                <w:rFonts w:ascii="Times New Roman" w:eastAsia="Times New Roman" w:hAnsi="Times New Roman" w:cs="Times New Roman"/>
                <w:b/>
                <w:bCs/>
              </w:rPr>
              <w:t>0</w:t>
            </w:r>
            <w:r w:rsidR="00193232">
              <w:rPr>
                <w:rFonts w:ascii="Times New Roman" w:eastAsia="Times New Roman" w:hAnsi="Times New Roman" w:cs="Times New Roman"/>
                <w:b/>
                <w:bCs/>
              </w:rPr>
              <w:t>5</w:t>
            </w:r>
          </w:p>
        </w:tc>
      </w:tr>
      <w:tr w:rsidR="008479AF" w14:paraId="70075389" w14:textId="77777777" w:rsidTr="008479AF">
        <w:trPr>
          <w:trHeight w:val="1140"/>
        </w:trPr>
        <w:tc>
          <w:tcPr>
            <w:tcW w:w="1170" w:type="dxa"/>
            <w:tcBorders>
              <w:top w:val="single" w:sz="4" w:space="0" w:color="000000"/>
              <w:left w:val="single" w:sz="4" w:space="0" w:color="000000"/>
              <w:bottom w:val="single" w:sz="4" w:space="0" w:color="000000"/>
              <w:right w:val="single" w:sz="4" w:space="0" w:color="000000"/>
            </w:tcBorders>
            <w:hideMark/>
          </w:tcPr>
          <w:p w14:paraId="081E888A" w14:textId="77777777" w:rsidR="008479AF" w:rsidRDefault="008479AF">
            <w:pPr>
              <w:spacing w:line="240" w:lineRule="auto"/>
              <w:ind w:left="2" w:hanging="2"/>
              <w:jc w:val="both"/>
              <w:rPr>
                <w:rFonts w:ascii="Times New Roman" w:eastAsia="Times New Roman" w:hAnsi="Times New Roman" w:cs="Times New Roman"/>
                <w:b/>
                <w:bCs/>
              </w:rPr>
            </w:pPr>
            <w:r>
              <w:rPr>
                <w:rFonts w:ascii="Times New Roman" w:eastAsia="Times New Roman" w:hAnsi="Times New Roman" w:cs="Times New Roman"/>
                <w:b/>
                <w:bCs/>
              </w:rPr>
              <w:t>4.</w:t>
            </w:r>
          </w:p>
        </w:tc>
        <w:tc>
          <w:tcPr>
            <w:tcW w:w="8017" w:type="dxa"/>
            <w:tcBorders>
              <w:top w:val="single" w:sz="4" w:space="0" w:color="000000"/>
              <w:left w:val="single" w:sz="4" w:space="0" w:color="000000"/>
              <w:bottom w:val="single" w:sz="4" w:space="0" w:color="000000"/>
              <w:right w:val="single" w:sz="4" w:space="0" w:color="000000"/>
            </w:tcBorders>
            <w:hideMark/>
          </w:tcPr>
          <w:p w14:paraId="1668B9BA" w14:textId="393D491A" w:rsidR="008479AF" w:rsidRDefault="00193232">
            <w:pPr>
              <w:spacing w:line="240" w:lineRule="auto"/>
              <w:ind w:left="2" w:hanging="2"/>
              <w:jc w:val="both"/>
              <w:rPr>
                <w:rFonts w:ascii="Times New Roman" w:eastAsia="Times New Roman" w:hAnsi="Times New Roman" w:cs="Times New Roman"/>
              </w:rPr>
            </w:pPr>
            <w:r>
              <w:rPr>
                <w:rFonts w:ascii="Times New Roman" w:hAnsi="Times New Roman" w:cs="Times New Roman"/>
              </w:rPr>
              <w:t xml:space="preserve">Section 16(1) of the Sale of Goods Act states – ‘There is no implied condition as to the quality or fitness of the goods for a particular purpose’. Discuss the concept enshrined in this section along with the exceptions thereto if any. </w:t>
            </w:r>
          </w:p>
        </w:tc>
        <w:tc>
          <w:tcPr>
            <w:tcW w:w="992" w:type="dxa"/>
            <w:tcBorders>
              <w:top w:val="single" w:sz="4" w:space="0" w:color="000000"/>
              <w:left w:val="single" w:sz="4" w:space="0" w:color="000000"/>
              <w:bottom w:val="single" w:sz="4" w:space="0" w:color="000000"/>
              <w:right w:val="single" w:sz="4" w:space="0" w:color="000000"/>
            </w:tcBorders>
            <w:hideMark/>
          </w:tcPr>
          <w:p w14:paraId="4AA9D2C3" w14:textId="6DB2D8E8" w:rsidR="008479AF" w:rsidRDefault="008479AF">
            <w:pPr>
              <w:spacing w:line="240" w:lineRule="auto"/>
              <w:ind w:left="2" w:hanging="2"/>
              <w:jc w:val="both"/>
              <w:rPr>
                <w:rFonts w:ascii="Times New Roman" w:eastAsia="Times New Roman" w:hAnsi="Times New Roman" w:cs="Times New Roman"/>
                <w:b/>
                <w:bCs/>
              </w:rPr>
            </w:pPr>
            <w:r>
              <w:rPr>
                <w:rFonts w:ascii="Times New Roman" w:eastAsia="Times New Roman" w:hAnsi="Times New Roman" w:cs="Times New Roman"/>
                <w:b/>
                <w:bCs/>
              </w:rPr>
              <w:t>0</w:t>
            </w:r>
            <w:r w:rsidR="00193232">
              <w:rPr>
                <w:rFonts w:ascii="Times New Roman" w:eastAsia="Times New Roman" w:hAnsi="Times New Roman" w:cs="Times New Roman"/>
                <w:b/>
                <w:bCs/>
              </w:rPr>
              <w:t>5</w:t>
            </w:r>
          </w:p>
        </w:tc>
        <w:bookmarkEnd w:id="0"/>
      </w:tr>
      <w:tr w:rsidR="008479AF" w14:paraId="3E5AE265" w14:textId="77777777" w:rsidTr="008479AF">
        <w:trPr>
          <w:trHeight w:val="1140"/>
        </w:trPr>
        <w:tc>
          <w:tcPr>
            <w:tcW w:w="1170" w:type="dxa"/>
            <w:tcBorders>
              <w:top w:val="single" w:sz="4" w:space="0" w:color="000000"/>
              <w:left w:val="single" w:sz="4" w:space="0" w:color="000000"/>
              <w:bottom w:val="single" w:sz="4" w:space="0" w:color="000000"/>
              <w:right w:val="single" w:sz="4" w:space="0" w:color="000000"/>
            </w:tcBorders>
          </w:tcPr>
          <w:p w14:paraId="641CA0A9" w14:textId="35CBCA07" w:rsidR="008479AF" w:rsidRDefault="00193232">
            <w:pPr>
              <w:spacing w:line="240" w:lineRule="auto"/>
              <w:ind w:left="2" w:hanging="2"/>
              <w:jc w:val="both"/>
              <w:rPr>
                <w:rFonts w:ascii="Times New Roman" w:eastAsia="Times New Roman" w:hAnsi="Times New Roman" w:cs="Times New Roman"/>
                <w:b/>
                <w:bCs/>
              </w:rPr>
            </w:pPr>
            <w:r>
              <w:rPr>
                <w:rFonts w:ascii="Times New Roman" w:eastAsia="Times New Roman" w:hAnsi="Times New Roman" w:cs="Times New Roman"/>
                <w:b/>
                <w:bCs/>
              </w:rPr>
              <w:t>5</w:t>
            </w:r>
            <w:r w:rsidR="008479AF">
              <w:rPr>
                <w:rFonts w:ascii="Times New Roman" w:eastAsia="Times New Roman" w:hAnsi="Times New Roman" w:cs="Times New Roman"/>
                <w:b/>
                <w:bCs/>
              </w:rPr>
              <w:t>.</w:t>
            </w:r>
          </w:p>
          <w:p w14:paraId="394C50D5" w14:textId="77777777" w:rsidR="008479AF" w:rsidRDefault="008479AF">
            <w:pPr>
              <w:spacing w:line="240" w:lineRule="auto"/>
              <w:ind w:left="2" w:hanging="2"/>
              <w:jc w:val="both"/>
              <w:rPr>
                <w:rFonts w:ascii="Times New Roman" w:eastAsia="Times New Roman" w:hAnsi="Times New Roman" w:cs="Times New Roman"/>
                <w:b/>
                <w:bCs/>
              </w:rPr>
            </w:pPr>
          </w:p>
        </w:tc>
        <w:tc>
          <w:tcPr>
            <w:tcW w:w="8017" w:type="dxa"/>
            <w:tcBorders>
              <w:top w:val="single" w:sz="4" w:space="0" w:color="000000"/>
              <w:left w:val="single" w:sz="4" w:space="0" w:color="000000"/>
              <w:bottom w:val="single" w:sz="4" w:space="0" w:color="000000"/>
              <w:right w:val="single" w:sz="4" w:space="0" w:color="000000"/>
            </w:tcBorders>
          </w:tcPr>
          <w:p w14:paraId="3FC5C243" w14:textId="752FDF8A" w:rsidR="008479AF" w:rsidRDefault="00193232">
            <w:pPr>
              <w:spacing w:line="240" w:lineRule="auto"/>
              <w:ind w:left="2" w:hanging="2"/>
              <w:jc w:val="both"/>
              <w:rPr>
                <w:rFonts w:ascii="Times New Roman" w:eastAsia="Calibri" w:hAnsi="Times New Roman" w:cs="Times New Roman"/>
              </w:rPr>
            </w:pPr>
            <w:r>
              <w:rPr>
                <w:rFonts w:ascii="Times New Roman" w:hAnsi="Times New Roman" w:cs="Times New Roman"/>
              </w:rPr>
              <w:t xml:space="preserve">The two main type Companies are Public and Private Limited Companies. Bring out the points of discussion between the two. </w:t>
            </w:r>
          </w:p>
          <w:p w14:paraId="20BA57BD" w14:textId="77777777" w:rsidR="008479AF" w:rsidRDefault="008479AF">
            <w:pPr>
              <w:spacing w:line="240" w:lineRule="auto"/>
              <w:ind w:left="2" w:hanging="2"/>
              <w:jc w:val="both"/>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hideMark/>
          </w:tcPr>
          <w:p w14:paraId="27C4A782" w14:textId="625616BF" w:rsidR="008479AF" w:rsidRDefault="008479AF">
            <w:pPr>
              <w:spacing w:line="240" w:lineRule="auto"/>
              <w:ind w:left="2" w:hanging="2"/>
              <w:jc w:val="both"/>
              <w:rPr>
                <w:rFonts w:ascii="Times New Roman" w:eastAsia="Times New Roman" w:hAnsi="Times New Roman" w:cs="Times New Roman"/>
                <w:b/>
                <w:bCs/>
              </w:rPr>
            </w:pPr>
            <w:r>
              <w:rPr>
                <w:rFonts w:ascii="Times New Roman" w:eastAsia="Times New Roman" w:hAnsi="Times New Roman" w:cs="Times New Roman"/>
                <w:b/>
                <w:bCs/>
              </w:rPr>
              <w:t>0</w:t>
            </w:r>
            <w:r w:rsidR="00193232">
              <w:rPr>
                <w:rFonts w:ascii="Times New Roman" w:eastAsia="Times New Roman" w:hAnsi="Times New Roman" w:cs="Times New Roman"/>
                <w:b/>
                <w:bCs/>
              </w:rPr>
              <w:t>5</w:t>
            </w:r>
          </w:p>
        </w:tc>
      </w:tr>
      <w:tr w:rsidR="008479AF" w14:paraId="5289AF2D" w14:textId="77777777" w:rsidTr="008479AF">
        <w:trPr>
          <w:trHeight w:val="1140"/>
        </w:trPr>
        <w:tc>
          <w:tcPr>
            <w:tcW w:w="1170" w:type="dxa"/>
            <w:tcBorders>
              <w:top w:val="single" w:sz="4" w:space="0" w:color="000000"/>
              <w:left w:val="single" w:sz="4" w:space="0" w:color="000000"/>
              <w:bottom w:val="single" w:sz="4" w:space="0" w:color="000000"/>
              <w:right w:val="single" w:sz="4" w:space="0" w:color="000000"/>
            </w:tcBorders>
            <w:hideMark/>
          </w:tcPr>
          <w:p w14:paraId="3FAC1110" w14:textId="6564554C" w:rsidR="008479AF" w:rsidRDefault="00193232">
            <w:pPr>
              <w:spacing w:line="240" w:lineRule="auto"/>
              <w:ind w:left="2" w:hanging="2"/>
              <w:jc w:val="both"/>
              <w:rPr>
                <w:rFonts w:ascii="Times New Roman" w:eastAsia="Times New Roman" w:hAnsi="Times New Roman" w:cs="Times New Roman"/>
                <w:b/>
                <w:bCs/>
              </w:rPr>
            </w:pPr>
            <w:r>
              <w:rPr>
                <w:rFonts w:ascii="Times New Roman" w:eastAsia="Times New Roman" w:hAnsi="Times New Roman" w:cs="Times New Roman"/>
                <w:b/>
                <w:bCs/>
              </w:rPr>
              <w:t>6</w:t>
            </w:r>
            <w:r w:rsidR="008479AF">
              <w:rPr>
                <w:rFonts w:ascii="Times New Roman" w:eastAsia="Times New Roman" w:hAnsi="Times New Roman" w:cs="Times New Roman"/>
                <w:b/>
                <w:bCs/>
              </w:rPr>
              <w:t>.</w:t>
            </w:r>
          </w:p>
        </w:tc>
        <w:tc>
          <w:tcPr>
            <w:tcW w:w="8017" w:type="dxa"/>
            <w:tcBorders>
              <w:top w:val="single" w:sz="4" w:space="0" w:color="000000"/>
              <w:left w:val="single" w:sz="4" w:space="0" w:color="000000"/>
              <w:bottom w:val="single" w:sz="4" w:space="0" w:color="000000"/>
              <w:right w:val="single" w:sz="4" w:space="0" w:color="000000"/>
            </w:tcBorders>
          </w:tcPr>
          <w:p w14:paraId="47175A85" w14:textId="116FCF47" w:rsidR="008479AF" w:rsidRDefault="008338C9">
            <w:pPr>
              <w:ind w:left="2" w:hanging="2"/>
              <w:rPr>
                <w:rFonts w:ascii="Times New Roman" w:eastAsia="Calibri" w:hAnsi="Times New Roman" w:cs="Times New Roman"/>
                <w:b/>
                <w:bCs/>
              </w:rPr>
            </w:pPr>
            <w:r>
              <w:rPr>
                <w:rFonts w:ascii="Times New Roman" w:hAnsi="Times New Roman" w:cs="Times New Roman"/>
                <w:b/>
                <w:bCs/>
              </w:rPr>
              <w:t>Explain in Detail (</w:t>
            </w:r>
            <w:proofErr w:type="gramStart"/>
            <w:r>
              <w:rPr>
                <w:rFonts w:ascii="Times New Roman" w:hAnsi="Times New Roman" w:cs="Times New Roman"/>
                <w:b/>
                <w:bCs/>
              </w:rPr>
              <w:t>Any one</w:t>
            </w:r>
            <w:proofErr w:type="gramEnd"/>
            <w:r>
              <w:rPr>
                <w:rFonts w:ascii="Times New Roman" w:hAnsi="Times New Roman" w:cs="Times New Roman"/>
                <w:b/>
                <w:bCs/>
              </w:rPr>
              <w:t>)</w:t>
            </w:r>
            <w:r w:rsidR="008479AF">
              <w:rPr>
                <w:rFonts w:ascii="Times New Roman" w:hAnsi="Times New Roman" w:cs="Times New Roman"/>
                <w:b/>
                <w:bCs/>
              </w:rPr>
              <w:tab/>
            </w:r>
          </w:p>
          <w:p w14:paraId="65F873A2" w14:textId="6AC3BFBC" w:rsidR="008479AF" w:rsidRDefault="008338C9" w:rsidP="008479AF">
            <w:pPr>
              <w:pStyle w:val="ListParagraph"/>
              <w:numPr>
                <w:ilvl w:val="0"/>
                <w:numId w:val="2"/>
              </w:numPr>
              <w:spacing w:line="256" w:lineRule="auto"/>
              <w:ind w:left="0" w:hanging="2"/>
              <w:rPr>
                <w:rFonts w:ascii="Times New Roman" w:hAnsi="Times New Roman" w:cs="Times New Roman"/>
                <w:lang w:val="en-US"/>
              </w:rPr>
            </w:pPr>
            <w:r>
              <w:rPr>
                <w:rFonts w:ascii="Times New Roman" w:hAnsi="Times New Roman" w:cs="Times New Roman"/>
                <w:lang w:val="en-US"/>
              </w:rPr>
              <w:t>Section 8 Company</w:t>
            </w:r>
          </w:p>
          <w:p w14:paraId="4A0601CB" w14:textId="1202F20D" w:rsidR="008479AF" w:rsidRPr="001F4A8C" w:rsidRDefault="008338C9" w:rsidP="001F4A8C">
            <w:pPr>
              <w:pStyle w:val="ListParagraph"/>
              <w:numPr>
                <w:ilvl w:val="0"/>
                <w:numId w:val="2"/>
              </w:numPr>
              <w:spacing w:line="256" w:lineRule="auto"/>
              <w:ind w:left="0" w:hanging="2"/>
              <w:rPr>
                <w:rFonts w:ascii="Times New Roman" w:hAnsi="Times New Roman" w:cs="Times New Roman"/>
                <w:lang w:val="en-US"/>
              </w:rPr>
            </w:pPr>
            <w:r>
              <w:rPr>
                <w:rFonts w:ascii="Times New Roman" w:hAnsi="Times New Roman" w:cs="Times New Roman"/>
                <w:lang w:val="en-US"/>
              </w:rPr>
              <w:t>Small</w:t>
            </w:r>
            <w:r w:rsidR="001F4A8C">
              <w:rPr>
                <w:rFonts w:ascii="Times New Roman" w:hAnsi="Times New Roman" w:cs="Times New Roman"/>
                <w:lang w:val="en-US"/>
              </w:rPr>
              <w:t xml:space="preserve"> Company</w:t>
            </w:r>
          </w:p>
          <w:p w14:paraId="637F9CBD" w14:textId="77777777" w:rsidR="008479AF" w:rsidRDefault="008479AF">
            <w:pPr>
              <w:pStyle w:val="ListParagraph"/>
              <w:ind w:left="0"/>
              <w:rPr>
                <w:rFonts w:ascii="Times New Roman" w:hAnsi="Times New Roman" w:cs="Times New Roman"/>
                <w:lang w:val="en-US"/>
              </w:rPr>
            </w:pPr>
          </w:p>
        </w:tc>
        <w:tc>
          <w:tcPr>
            <w:tcW w:w="992" w:type="dxa"/>
            <w:tcBorders>
              <w:top w:val="single" w:sz="4" w:space="0" w:color="000000"/>
              <w:left w:val="single" w:sz="4" w:space="0" w:color="000000"/>
              <w:bottom w:val="single" w:sz="4" w:space="0" w:color="000000"/>
              <w:right w:val="single" w:sz="4" w:space="0" w:color="000000"/>
            </w:tcBorders>
            <w:hideMark/>
          </w:tcPr>
          <w:p w14:paraId="31ACF041" w14:textId="4F22A702" w:rsidR="008479AF" w:rsidRDefault="008479AF">
            <w:pPr>
              <w:spacing w:line="240" w:lineRule="auto"/>
              <w:ind w:left="2" w:hanging="2"/>
              <w:jc w:val="both"/>
              <w:rPr>
                <w:rFonts w:ascii="Times New Roman" w:eastAsia="Times New Roman" w:hAnsi="Times New Roman" w:cs="Times New Roman"/>
                <w:b/>
                <w:bCs/>
                <w:lang w:val="en-US"/>
              </w:rPr>
            </w:pPr>
            <w:r>
              <w:rPr>
                <w:rFonts w:ascii="Times New Roman" w:eastAsia="Times New Roman" w:hAnsi="Times New Roman" w:cs="Times New Roman"/>
                <w:b/>
                <w:bCs/>
              </w:rPr>
              <w:t>0</w:t>
            </w:r>
            <w:r w:rsidR="00193232">
              <w:rPr>
                <w:rFonts w:ascii="Times New Roman" w:eastAsia="Times New Roman" w:hAnsi="Times New Roman" w:cs="Times New Roman"/>
                <w:b/>
                <w:bCs/>
              </w:rPr>
              <w:t>5</w:t>
            </w:r>
          </w:p>
        </w:tc>
      </w:tr>
    </w:tbl>
    <w:p w14:paraId="071228B8" w14:textId="77777777" w:rsidR="008479AF" w:rsidRDefault="008479AF" w:rsidP="008479AF">
      <w:pPr>
        <w:spacing w:line="360" w:lineRule="auto"/>
        <w:ind w:left="2" w:hanging="2"/>
        <w:rPr>
          <w:rFonts w:ascii="Times New Roman" w:eastAsia="Times New Roman" w:hAnsi="Times New Roman" w:cs="Times New Roman"/>
          <w:position w:val="-1"/>
          <w:sz w:val="18"/>
          <w:szCs w:val="18"/>
          <w:lang w:val="en-US"/>
        </w:rPr>
      </w:pPr>
    </w:p>
    <w:p w14:paraId="07AF50C6" w14:textId="77777777" w:rsidR="0041717F" w:rsidRDefault="0041717F" w:rsidP="00DE0C4F">
      <w:pPr>
        <w:jc w:val="both"/>
        <w:rPr>
          <w:lang w:val="en-GB"/>
        </w:rPr>
      </w:pPr>
    </w:p>
    <w:sectPr w:rsidR="004171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9500E5"/>
    <w:multiLevelType w:val="hybridMultilevel"/>
    <w:tmpl w:val="84ECE5A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4EC519A"/>
    <w:multiLevelType w:val="hybridMultilevel"/>
    <w:tmpl w:val="6C44F8AE"/>
    <w:lvl w:ilvl="0" w:tplc="BD20E6B4">
      <w:start w:val="1"/>
      <w:numFmt w:val="lowerLetter"/>
      <w:lvlText w:val="%1."/>
      <w:lvlJc w:val="left"/>
      <w:pPr>
        <w:ind w:left="720" w:hanging="360"/>
      </w:pPr>
      <w:rPr>
        <w:b w:val="0"/>
        <w:bCs w:val="0"/>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16cid:durableId="1450735081">
    <w:abstractNumId w:val="0"/>
  </w:num>
  <w:num w:numId="2" w16cid:durableId="1384979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5FC"/>
    <w:rsid w:val="000A0975"/>
    <w:rsid w:val="00161730"/>
    <w:rsid w:val="00193232"/>
    <w:rsid w:val="001F4A8C"/>
    <w:rsid w:val="00391E50"/>
    <w:rsid w:val="003B0725"/>
    <w:rsid w:val="0041717F"/>
    <w:rsid w:val="004C6E07"/>
    <w:rsid w:val="005D6AFD"/>
    <w:rsid w:val="00672B52"/>
    <w:rsid w:val="007C7771"/>
    <w:rsid w:val="007E1300"/>
    <w:rsid w:val="007F1B9C"/>
    <w:rsid w:val="008338C9"/>
    <w:rsid w:val="008479AF"/>
    <w:rsid w:val="00887A6E"/>
    <w:rsid w:val="00926352"/>
    <w:rsid w:val="009B793D"/>
    <w:rsid w:val="00A63BF9"/>
    <w:rsid w:val="00BC7072"/>
    <w:rsid w:val="00BF030B"/>
    <w:rsid w:val="00C85F3F"/>
    <w:rsid w:val="00D965FC"/>
    <w:rsid w:val="00DE0C4F"/>
    <w:rsid w:val="00F424C3"/>
    <w:rsid w:val="00F446C1"/>
    <w:rsid w:val="00FA11C3"/>
    <w:rsid w:val="00FE60A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5B512F"/>
  <w15:chartTrackingRefBased/>
  <w15:docId w15:val="{C150C7C1-3E17-4C69-A3A0-0C172607C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93D"/>
  </w:style>
  <w:style w:type="paragraph" w:styleId="Heading1">
    <w:name w:val="heading 1"/>
    <w:basedOn w:val="Normal"/>
    <w:next w:val="Normal"/>
    <w:link w:val="Heading1Char"/>
    <w:uiPriority w:val="9"/>
    <w:qFormat/>
    <w:rsid w:val="00D965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65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65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65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65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65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65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65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65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65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65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65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65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65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65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65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65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65FC"/>
    <w:rPr>
      <w:rFonts w:eastAsiaTheme="majorEastAsia" w:cstheme="majorBidi"/>
      <w:color w:val="272727" w:themeColor="text1" w:themeTint="D8"/>
    </w:rPr>
  </w:style>
  <w:style w:type="paragraph" w:styleId="Title">
    <w:name w:val="Title"/>
    <w:basedOn w:val="Normal"/>
    <w:next w:val="Normal"/>
    <w:link w:val="TitleChar"/>
    <w:uiPriority w:val="10"/>
    <w:qFormat/>
    <w:rsid w:val="00D965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65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65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65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65FC"/>
    <w:pPr>
      <w:spacing w:before="160"/>
      <w:jc w:val="center"/>
    </w:pPr>
    <w:rPr>
      <w:i/>
      <w:iCs/>
      <w:color w:val="404040" w:themeColor="text1" w:themeTint="BF"/>
    </w:rPr>
  </w:style>
  <w:style w:type="character" w:customStyle="1" w:styleId="QuoteChar">
    <w:name w:val="Quote Char"/>
    <w:basedOn w:val="DefaultParagraphFont"/>
    <w:link w:val="Quote"/>
    <w:uiPriority w:val="29"/>
    <w:rsid w:val="00D965FC"/>
    <w:rPr>
      <w:i/>
      <w:iCs/>
      <w:color w:val="404040" w:themeColor="text1" w:themeTint="BF"/>
    </w:rPr>
  </w:style>
  <w:style w:type="paragraph" w:styleId="ListParagraph">
    <w:name w:val="List Paragraph"/>
    <w:basedOn w:val="Normal"/>
    <w:uiPriority w:val="34"/>
    <w:qFormat/>
    <w:rsid w:val="00D965FC"/>
    <w:pPr>
      <w:ind w:left="720"/>
      <w:contextualSpacing/>
    </w:pPr>
  </w:style>
  <w:style w:type="character" w:styleId="IntenseEmphasis">
    <w:name w:val="Intense Emphasis"/>
    <w:basedOn w:val="DefaultParagraphFont"/>
    <w:uiPriority w:val="21"/>
    <w:qFormat/>
    <w:rsid w:val="00D965FC"/>
    <w:rPr>
      <w:i/>
      <w:iCs/>
      <w:color w:val="0F4761" w:themeColor="accent1" w:themeShade="BF"/>
    </w:rPr>
  </w:style>
  <w:style w:type="paragraph" w:styleId="IntenseQuote">
    <w:name w:val="Intense Quote"/>
    <w:basedOn w:val="Normal"/>
    <w:next w:val="Normal"/>
    <w:link w:val="IntenseQuoteChar"/>
    <w:uiPriority w:val="30"/>
    <w:qFormat/>
    <w:rsid w:val="00D965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65FC"/>
    <w:rPr>
      <w:i/>
      <w:iCs/>
      <w:color w:val="0F4761" w:themeColor="accent1" w:themeShade="BF"/>
    </w:rPr>
  </w:style>
  <w:style w:type="character" w:styleId="IntenseReference">
    <w:name w:val="Intense Reference"/>
    <w:basedOn w:val="DefaultParagraphFont"/>
    <w:uiPriority w:val="32"/>
    <w:qFormat/>
    <w:rsid w:val="00D965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278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413</Words>
  <Characters>1875</Characters>
  <Application>Microsoft Office Word</Application>
  <DocSecurity>0</DocSecurity>
  <Lines>70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Krishna Shetty</dc:creator>
  <cp:keywords/>
  <dc:description/>
  <cp:lastModifiedBy>Ashish Mohite</cp:lastModifiedBy>
  <cp:revision>3</cp:revision>
  <cp:lastPrinted>2024-09-18T11:59:00Z</cp:lastPrinted>
  <dcterms:created xsi:type="dcterms:W3CDTF">2024-09-10T07:15:00Z</dcterms:created>
  <dcterms:modified xsi:type="dcterms:W3CDTF">2024-09-18T11:59:00Z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85359149c944352b0c028d8287df8cec1008d75ac8a4388ea6e6216facf7026c</vt:lpwstr>
  </property>
</Properties>
</file>